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 w:ascii="Times New Roman" w:hAnsi="Times New Roman" w:eastAsia="宋体" w:cs="Courier New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4.3.3</w:t>
            </w:r>
            <w:r>
              <w:rPr>
                <w:rFonts w:ascii="Times New Roman" w:hAnsi="Times New Roman" w:eastAsia="宋体" w:cs="Courier New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eastAsia" w:ascii="Times New Roman" w:hAnsi="Times New Roman" w:eastAsia="宋体" w:cs="Courier New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指数函数的图像</w:t>
            </w:r>
            <w:r>
              <w:rPr>
                <w:rFonts w:ascii="Times New Roman" w:hAnsi="Times New Roman" w:eastAsia="宋体" w:cs="Courier New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与性质应用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int="eastAsia"/>
              </w:rPr>
              <w:t>掌握</w:t>
            </w:r>
            <w:r>
              <w:t>指数函数的图像与性质的简单应用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3"/>
              <w:snapToGrid w:val="0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int="eastAsia"/>
                <w:color w:val="000000"/>
              </w:rPr>
              <w:t>能够利用指数函数的单调性求解问题.</w:t>
            </w:r>
          </w:p>
          <w:p>
            <w:pPr>
              <w:spacing w:line="288" w:lineRule="auto"/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</w:rPr>
              <w:t xml:space="preserve"> 通过</w:t>
            </w:r>
            <w:r>
              <w:t>学习使学生认识到理论联系实际的重要性</w:t>
            </w:r>
            <w:r>
              <w:rPr>
                <w:rFonts w:hint="eastAsia"/>
              </w:rPr>
              <w:t>，</w:t>
            </w:r>
            <w:r>
              <w:t>建立数形结合</w:t>
            </w:r>
            <w:r>
              <w:rPr>
                <w:rFonts w:hint="eastAsia"/>
              </w:rPr>
              <w:t>、举一反三</w:t>
            </w:r>
            <w:r>
              <w:t>的数学思想</w:t>
            </w:r>
            <w:r>
              <w:rPr>
                <w:rFonts w:hint="eastAsia"/>
                <w:color w:val="00000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ascii="ˎ̥" w:hAnsi="ˎ̥"/>
              </w:rPr>
              <w:t>指数函数的图像与性质应用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ascii="ˎ̥" w:hAnsi="ˎ̥"/>
              </w:rPr>
              <w:t>指数函数的图像与性质应用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(一)情境引入</w:t>
            </w:r>
          </w:p>
          <w:p>
            <w:pPr>
              <w:ind w:firstLine="420"/>
            </w:pPr>
            <w:r>
              <w:rPr>
                <w:rFonts w:hint="eastAsia"/>
              </w:rPr>
              <w:t>函数图像有利于我们全面了解函数性质。数形结合是我们今后研究函数的重要方法。同学们要养成习惯，使用函数图像来理解各种函数表达式的意义。</w:t>
            </w:r>
            <w:r>
              <w:t xml:space="preserve"> 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482" w:firstLineChars="200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(二)复习巩固</w:t>
            </w:r>
          </w:p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（填表）指数函数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oMath>
            <w:r>
              <w:rPr>
                <w:rFonts w:hint="eastAsia" w:ascii="宋体" w:hAnsi="宋体"/>
              </w:rPr>
              <w:t>(a&gt;0且a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≠</m:t>
              </m:r>
            </m:oMath>
            <w:r>
              <w:rPr>
                <w:rFonts w:hint="eastAsia" w:ascii="宋体" w:hAnsi="宋体"/>
              </w:rPr>
              <w:t>1)的图像与性质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8"/>
              <w:gridCol w:w="2578"/>
              <w:gridCol w:w="24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函数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&gt;1</m:t>
                      </m:r>
                    </m:oMath>
                  </m:oMathPara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0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&lt;a&lt;1</m:t>
                      </m:r>
                    </m:oMath>
                  </m:oMathPara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2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图像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539750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485775" cy="476250"/>
                            <wp:effectExtent l="0" t="1905" r="9525" b="17145"/>
                            <wp:wrapNone/>
                            <wp:docPr id="1" name="任意多边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auto">
                                    <a:xfrm>
                                      <a:off x="0" y="0"/>
                                      <a:ext cx="485775" cy="476250"/>
                                    </a:xfrm>
                                    <a:custGeom>
                                      <a:avLst/>
                                      <a:gdLst>
                                        <a:gd name="T0" fmla="*/ 0 w 765"/>
                                        <a:gd name="T1" fmla="*/ 750 h 750"/>
                                        <a:gd name="T2" fmla="*/ 435 w 765"/>
                                        <a:gd name="T3" fmla="*/ 615 h 750"/>
                                        <a:gd name="T4" fmla="*/ 765 w 765"/>
                                        <a:gd name="T5" fmla="*/ 0 h 75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765" h="750">
                                          <a:moveTo>
                                            <a:pt x="0" y="750"/>
                                          </a:moveTo>
                                          <a:cubicBezTo>
                                            <a:pt x="154" y="745"/>
                                            <a:pt x="308" y="740"/>
                                            <a:pt x="435" y="615"/>
                                          </a:cubicBezTo>
                                          <a:cubicBezTo>
                                            <a:pt x="562" y="490"/>
                                            <a:pt x="710" y="102"/>
                                            <a:pt x="765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100" style="position:absolute;left:0pt;margin-left:42.5pt;margin-top:7.15pt;height:37.5pt;width:38.25pt;z-index:251664384;mso-width-relative:page;mso-height-relative:page;" filled="f" stroked="t" coordsize="765,750" o:gfxdata="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uq4pfdYAAAAIAQAADwAAAAAAAAABACAAAAAiAAAAZHJzL2Rvd25yZXYueG1sUEsBAhQAFAAA&#10;AAgAh07iQKx5/usOAwAA3QYAAA4AAAAAAAAAAQAgAAAAJQEAAGRycy9lMm9Eb2MueG1sUEsFBgAA&#10;AAAGAAYAWQEAAKUGAAAAAA==&#10;" path="m0,750c154,745,308,740,435,615c562,490,710,102,765,0e">
                            <v:path o:connectlocs="0,476250;276225,390525;485775,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330200</wp:posOffset>
                            </wp:positionH>
                            <wp:positionV relativeFrom="paragraph">
                              <wp:posOffset>614680</wp:posOffset>
                            </wp:positionV>
                            <wp:extent cx="990600" cy="0"/>
                            <wp:effectExtent l="0" t="38100" r="0" b="38100"/>
                            <wp:wrapNone/>
                            <wp:docPr id="11" name="直接箭头连接符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906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26pt;margin-top:48.4pt;height:0pt;width:78pt;z-index:251659264;mso-width-relative:page;mso-height-relative:page;" filled="f" stroked="t" coordsize="21600,21600" o:gfxdata="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3XnNTXAAAACAEAAA8AAAAAAAAAAQAgAAAA&#10;IgAAAGRycy9kb3ducmV2LnhtbFBLAQIUABQAAAAIAIdO4kDuA66fDAIAAO0DAAAOAAAAAAAAAAEA&#10;IAAAACYBAABkcnMvZTJvRG9jLnhtbFBLBQYAAAAABgAGAFkBAACkBQ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806450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525" cy="666750"/>
                            <wp:effectExtent l="29845" t="0" r="36830" b="0"/>
                            <wp:wrapNone/>
                            <wp:docPr id="10" name="直接箭头连接符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9525" cy="666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y;margin-left:63.5pt;margin-top:1.9pt;height:52.5pt;width:0.75pt;z-index:251660288;mso-width-relative:page;mso-height-relative:page;" filled="f" stroked="t" coordsize="21600,21600" o:gfxdata="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NnGEbXAAAACQEAAA8AAAAAAAAA&#10;AQAgAAAAIgAAAGRycy9kb3ducmV2LnhtbFBLAQIUABQAAAAIAIdO4kCOaD+UEgIAAPoDAAAOAAAA&#10;AAAAAAEAIAAAACYBAABkcnMvZTJvRG9jLnhtbFBLBQYAAAAABgAGAFkBAACqBQ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455295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552450" cy="476250"/>
                            <wp:effectExtent l="3810" t="2540" r="15240" b="16510"/>
                            <wp:wrapNone/>
                            <wp:docPr id="9" name="任意多边形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auto">
                                    <a:xfrm>
                                      <a:off x="0" y="0"/>
                                      <a:ext cx="552450" cy="476250"/>
                                    </a:xfrm>
                                    <a:custGeom>
                                      <a:avLst/>
                                      <a:gdLst>
                                        <a:gd name="T0" fmla="*/ 630 w 630"/>
                                        <a:gd name="T1" fmla="*/ 750 h 750"/>
                                        <a:gd name="T2" fmla="*/ 275 w 630"/>
                                        <a:gd name="T3" fmla="*/ 600 h 750"/>
                                        <a:gd name="T4" fmla="*/ 0 w 630"/>
                                        <a:gd name="T5" fmla="*/ 0 h 75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750">
                                          <a:moveTo>
                                            <a:pt x="630" y="750"/>
                                          </a:moveTo>
                                          <a:cubicBezTo>
                                            <a:pt x="505" y="737"/>
                                            <a:pt x="380" y="725"/>
                                            <a:pt x="275" y="600"/>
                                          </a:cubicBezTo>
                                          <a:cubicBezTo>
                                            <a:pt x="170" y="475"/>
                                            <a:pt x="46" y="10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100" style="position:absolute;left:0pt;margin-left:35.85pt;margin-top:7.15pt;height:37.5pt;width:43.5pt;z-index:251663360;mso-width-relative:page;mso-height-relative:page;" filled="f" stroked="t" coordsize="630,750" o:gfxdata="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CJtxx&#10;1wAAAAgBAAAPAAAAAAAAAAEAIAAAACIAAABkcnMvZG93bnJldi54bWxQSwECFAAUAAAACACHTuJA&#10;dTYiaAYDAADcBgAADgAAAAAAAAABACAAAAAmAQAAZHJzL2Uyb0RvYy54bWxQSwUGAAAAAAYABgBZ&#10;AQAAngYAAAAA&#10;" path="m630,750c505,737,380,725,275,600c170,475,46,100,0,0e">
                            <v:path o:connectlocs="552450,476250;241148,381000;0,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201295</wp:posOffset>
                            </wp:positionH>
                            <wp:positionV relativeFrom="paragraph">
                              <wp:posOffset>614680</wp:posOffset>
                            </wp:positionV>
                            <wp:extent cx="990600" cy="0"/>
                            <wp:effectExtent l="0" t="38100" r="0" b="38100"/>
                            <wp:wrapNone/>
                            <wp:docPr id="8" name="直接箭头连接符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906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15.85pt;margin-top:48.4pt;height:0pt;width:78pt;z-index:251661312;mso-width-relative:page;mso-height-relative:page;" filled="f" stroked="t" coordsize="21600,21600" o:gfxdata="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4kXX1wAAAAgBAAAPAAAAAAAAAAEAIAAA&#10;ACIAAABkcnMvZG93bnJldi54bWxQSwECFAAUAAAACACHTuJAfyrDtA0CAADrAwAADgAAAAAAAAAB&#10;ACAAAAAmAQAAZHJzL2Uyb0RvYy54bWxQSwUGAAAAAAYABgBZAQAApQUAAAAA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677545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525" cy="666750"/>
                            <wp:effectExtent l="29845" t="0" r="36830" b="0"/>
                            <wp:wrapNone/>
                            <wp:docPr id="7" name="直接箭头连接符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9525" cy="666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y;margin-left:53.35pt;margin-top:1.9pt;height:52.5pt;width:0.75pt;z-index:251662336;mso-width-relative:page;mso-height-relative:page;" filled="f" stroked="t" coordsize="21600,21600" o:gfxdata="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OQNsNYAAAAJAQAADwAAAAAAAAAB&#10;ACAAAAAiAAAAZHJzL2Rvd25yZXYueG1sUEsBAhQAFAAAAAgAh07iQH3J8m4SAgAA+AMAAA4AAAAA&#10;AAAAAQAgAAAAJQEAAGRycy9lMm9Eb2MueG1sUEsFBgAAAAAGAAYAWQEAAKkF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定义域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(−∞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∞)</m:t>
                      </m:r>
                    </m:oMath>
                  </m:oMathPara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(−∞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∞)</m:t>
                      </m:r>
                    </m:oMath>
                  </m:oMathPara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值域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(0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∞)</m:t>
                      </m:r>
                    </m:oMath>
                  </m:oMathPara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(0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∞)</m:t>
                      </m:r>
                    </m:oMath>
                  </m:oMathPara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单调性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增函数</w:t>
                  </w:r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减函数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恒过点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(0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1)</m:t>
                      </m:r>
                    </m:oMath>
                  </m:oMathPara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(0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1)</m:t>
                      </m:r>
                    </m:oMath>
                  </m:oMathPara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01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函数值</w:t>
                  </w:r>
                </w:p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变化</w:t>
                  </w:r>
                </w:p>
              </w:tc>
              <w:tc>
                <w:tcPr>
                  <w:tcW w:w="2578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&gt;0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&gt;1</m:t>
                      </m:r>
                    </m:oMath>
                  </m:oMathPara>
                </w:p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 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&lt;0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  <w:sz w:val="18"/>
                        <w:szCs w:val="18"/>
                      </w:rPr>
                      <m:t>，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0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&lt;y&lt;1</m:t>
                    </m:r>
                  </m:oMath>
                </w:p>
              </w:tc>
              <w:tc>
                <w:tcPr>
                  <w:tcW w:w="2467" w:type="dxa"/>
                </w:tcPr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&gt;0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0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&lt;y&lt;1</m:t>
                      </m:r>
                    </m:oMath>
                  </m:oMathPara>
                </w:p>
                <w:p>
                  <w:pPr>
                    <w:spacing w:line="360" w:lineRule="auto"/>
                    <w:rPr>
                      <w:rFonts w:ascii="宋体" w:hAnsi="宋体"/>
                      <w:sz w:val="18"/>
                      <w:szCs w:val="1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&lt;0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sz w:val="18"/>
                          <w:szCs w:val="18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&gt;1</m:t>
                      </m:r>
                    </m:oMath>
                  </m:oMathPara>
                </w:p>
              </w:tc>
            </w:tr>
          </w:tbl>
          <w:p>
            <w:pPr>
              <w:pStyle w:val="3"/>
              <w:snapToGrid w:val="0"/>
              <w:ind w:firstLine="420" w:firstLineChars="200"/>
            </w:pPr>
          </w:p>
          <w:p>
            <w:pPr>
              <w:adjustRightInd w:val="0"/>
              <w:snapToGrid w:val="0"/>
              <w:spacing w:before="240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(三)例题讲解</w:t>
            </w:r>
          </w:p>
          <w:p>
            <w:pPr>
              <w:adjustRightInd w:val="0"/>
              <w:snapToGrid w:val="0"/>
              <w:spacing w:before="240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例3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利用指数函数的单调性，比较下列各题中两个值的大小</w:t>
            </w:r>
          </w:p>
          <w:p>
            <w:pPr>
              <w:rPr>
                <w:color w:val="000000"/>
              </w:rPr>
            </w:pPr>
            <w:r>
              <w:rPr>
                <w:b/>
                <w:bCs/>
              </w:rPr>
              <w:pict>
                <v:shape id="_x0000_s1026" o:spid="_x0000_s1026" o:spt="75" type="#_x0000_t75" style="position:absolute;left:0pt;margin-left:18.7pt;margin-top:0.55pt;height:18pt;width:78pt;z-index:251665408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</v:shape>
                <o:OLEObject Type="Embed" ProgID="Equation.3" ShapeID="_x0000_s1026" DrawAspect="Content" ObjectID="_1468075725" r:id="rId4">
                  <o:LockedField>false</o:LockedField>
                </o:OLEObject>
              </w:pict>
            </w:r>
            <w:r>
              <w:rPr>
                <w:b/>
                <w:bCs/>
              </w:rPr>
              <w:pict>
                <v:shape id="_x0000_s1027" o:spid="_x0000_s1027" o:spt="75" type="#_x0000_t75" style="position:absolute;left:0pt;margin-left:150.8pt;margin-top:1.1pt;height:18pt;width:89pt;z-index:25166643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  <o:OLEObject Type="Embed" ProgID="Equation.3" ShapeID="_x0000_s1027" DrawAspect="Content" ObjectID="_1468075726" r:id="rId6">
                  <o:LockedField>false</o:LockedField>
                </o:OLEObject>
              </w:pict>
            </w:r>
            <w:r>
              <w:rPr>
                <w:color w:val="000000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思路点拨</w:t>
            </w:r>
            <w:r>
              <w:rPr>
                <w:rFonts w:hint="eastAsia"/>
                <w:color w:val="000000"/>
              </w:rPr>
              <w:t>：同底指数幂比较大小，先构造指数函数，再利用函数的单调性进行比较。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w:r>
              <w:rPr>
                <w:rFonts w:hint="eastAsia" w:ascii="宋体" w:hAnsi="宋体" w:eastAsia="宋体"/>
                <w:color w:val="000000"/>
              </w:rPr>
              <w:t>(1)考察函数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1.6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    ∵1.6&gt;1，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1.6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是增函数且</w:t>
            </w:r>
            <w:r>
              <w:rPr>
                <w:rFonts w:hint="eastAsia" w:ascii="宋体" w:hAnsi="宋体" w:eastAsia="宋体"/>
                <w:color w:val="000000"/>
              </w:rPr>
              <w:t>0.1&lt;0.2,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∴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1.6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&lt;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1.6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w:r>
              <w:rPr>
                <w:rFonts w:hint="eastAsia" w:ascii="宋体" w:hAnsi="宋体" w:eastAsia="宋体"/>
                <w:color w:val="000000"/>
              </w:rPr>
              <w:t>(2)考察函数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0.7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∵</w:t>
            </w:r>
            <w:r>
              <w:rPr>
                <w:rFonts w:hint="eastAsia" w:ascii="宋体" w:hAnsi="宋体" w:eastAsia="宋体"/>
                <w:color w:val="000000"/>
              </w:rPr>
              <w:t>0&lt;0.7&lt;1，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0.7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是减函数，且-</w:t>
            </w:r>
            <w:r>
              <w:rPr>
                <w:rFonts w:hint="eastAsia" w:ascii="宋体" w:hAnsi="宋体" w:eastAsia="宋体"/>
                <w:color w:val="000000"/>
              </w:rPr>
              <w:t>0.1&gt;-0.2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∴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0.7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−0.1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&lt;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0.7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−0.2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</w:p>
          <w:p>
            <w:pPr>
              <w:ind w:firstLine="422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ascii="黑体" w:hAnsi="黑体" w:eastAsia="黑体"/>
                <w:b/>
                <w:bCs/>
              </w:rPr>
              <w:pict>
                <v:shape id="_x0000_s1028" o:spid="_x0000_s1028" o:spt="75" type="#_x0000_t75" style="position:absolute;left:0pt;margin-left:22.45pt;margin-top:12.05pt;height:19pt;width:65pt;z-index:251667456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</v:shape>
                <o:OLEObject Type="Embed" ProgID="Equation.3" ShapeID="_x0000_s1028" DrawAspect="Content" ObjectID="_1468075727" r:id="rId8">
                  <o:LockedField>false</o:LockedField>
                </o:OLEObject>
              </w:pict>
            </w:r>
            <w:r>
              <w:rPr>
                <w:rFonts w:ascii="黑体" w:hAnsi="黑体" w:eastAsia="黑体"/>
                <w:b/>
                <w:bCs/>
              </w:rPr>
              <w:pict>
                <v:shape id="_x0000_s1029" o:spid="_x0000_s1029" o:spt="75" type="#_x0000_t75" style="position:absolute;left:0pt;margin-left:100.65pt;margin-top:12.35pt;height:21pt;width:67pt;z-index:251668480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</v:shape>
                <o:OLEObject Type="Embed" ProgID="Equation.3" ShapeID="_x0000_s1029" DrawAspect="Content" ObjectID="_1468075728" r:id="rId10">
                  <o:LockedField>false</o:LockedField>
                </o:OLEObject>
              </w:pict>
            </w:r>
            <w:r>
              <w:rPr>
                <w:rFonts w:hint="eastAsia" w:ascii="黑体" w:hAnsi="黑体" w:eastAsia="黑体"/>
                <w:color w:val="000000"/>
              </w:rPr>
              <w:t>*例4</w:t>
            </w:r>
            <w:r>
              <w:rPr>
                <w:rFonts w:hint="eastAsia" w:ascii="宋体" w:hAnsi="宋体" w:eastAsia="宋体"/>
                <w:color w:val="000000"/>
              </w:rPr>
              <w:t>解下列不等式：</w:t>
            </w:r>
          </w:p>
          <w:p>
            <w:pPr>
              <w:rPr>
                <w:rFonts w:ascii="宋体" w:hAnsi="宋体" w:eastAsia="宋体"/>
                <w:color w:val="000000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思路点拨：知识逆用，建立函数思想。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解：</w:t>
            </w:r>
            <w:r>
              <w:rPr>
                <w:rFonts w:hint="eastAsia" w:ascii="宋体" w:hAnsi="宋体" w:eastAsia="宋体"/>
                <w:color w:val="000000"/>
              </w:rPr>
              <w:t>(1)∵2&gt;1，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是增函数</w:t>
            </w:r>
            <w:r>
              <w:rPr>
                <w:rFonts w:hint="eastAsia" w:ascii="宋体" w:hAnsi="宋体" w:eastAsia="宋体"/>
                <w:color w:val="000000"/>
              </w:rPr>
              <w:t>，</w:t>
            </w:r>
            <w:r>
              <w:rPr>
                <w:rFonts w:ascii="宋体" w:hAnsi="宋体" w:eastAsia="宋体"/>
                <w:color w:val="000000"/>
              </w:rPr>
              <w:t>由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color w:val="000000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</w:rPr>
                        <m:t>x</m:t>
                      </m:r>
                      <m:ctrlPr>
                        <w:rPr>
                          <w:rFonts w:ascii="Cambria Math" w:hAnsi="Cambria Math" w:eastAsia="宋体"/>
                          <w:i/>
                          <w:color w:val="00000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i/>
                          <w:color w:val="000000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&lt;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,得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&lt;x.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解这个一元二次不等式，得</w:t>
            </w:r>
            <w:r>
              <w:rPr>
                <w:rFonts w:hint="eastAsia" w:ascii="宋体" w:hAnsi="宋体" w:eastAsia="宋体"/>
                <w:color w:val="000000"/>
              </w:rPr>
              <w:t>0&lt;x&lt;1.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∴不等式的解集是{x</w:t>
            </w:r>
            <m:oMath>
              <m:d>
                <m:dPr>
                  <m:begChr m:val="|"/>
                  <m:endChr m:val="}"/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0&lt;x&lt;1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.</m:t>
              </m:r>
            </m:oMath>
            <w:r>
              <w:rPr>
                <w:rFonts w:hint="eastAsia" w:ascii="宋体" w:hAnsi="宋体" w:eastAsia="宋体"/>
                <w:color w:val="000000"/>
              </w:rPr>
              <w:t>}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解</w:t>
            </w:r>
            <w:r>
              <w:rPr>
                <w:rFonts w:hint="eastAsia" w:ascii="黑体" w:hAnsi="黑体" w:eastAsia="黑体"/>
                <w:color w:val="000000"/>
              </w:rPr>
              <w:t>：</w:t>
            </w:r>
            <w:r>
              <w:rPr>
                <w:rFonts w:hint="eastAsia" w:ascii="宋体" w:hAnsi="宋体" w:eastAsia="宋体"/>
                <w:color w:val="000000"/>
              </w:rPr>
              <w:t>(2)将不等式(</w:t>
            </w:r>
            <m:oMath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&lt;1，两边化为同底，即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(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&lt;(</w:t>
            </w:r>
            <m:oMath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0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∵0&lt;</w:t>
            </w:r>
            <m:oMath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</m:oMath>
            <w:r>
              <w:rPr>
                <w:rFonts w:hint="eastAsia" w:ascii="宋体" w:hAnsi="宋体" w:eastAsia="宋体"/>
                <w:color w:val="000000"/>
              </w:rPr>
              <w:t>&lt;1，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y=(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是减函数，由</w:t>
            </w:r>
            <w:r>
              <w:rPr>
                <w:rFonts w:hint="eastAsia" w:ascii="宋体" w:hAnsi="宋体" w:eastAsia="宋体"/>
                <w:color w:val="000000"/>
              </w:rPr>
              <w:t>(</w:t>
            </w:r>
            <m:oMath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&lt;(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0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，得</w:t>
            </w:r>
            <w:r>
              <w:rPr>
                <w:rFonts w:hint="eastAsia" w:ascii="宋体" w:hAnsi="宋体" w:eastAsia="宋体"/>
                <w:color w:val="000000"/>
              </w:rPr>
              <w:t>x&gt;0.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不等式得解集是{x|x&gt;0}.</w:t>
            </w:r>
          </w:p>
          <w:p>
            <w:pPr>
              <w:adjustRightInd w:val="0"/>
              <w:snapToGrid w:val="0"/>
              <w:spacing w:before="240" w:after="240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(四)强化练习 </w:t>
            </w:r>
          </w:p>
          <w:p>
            <w:pPr>
              <w:adjustRightInd w:val="0"/>
              <w:snapToGrid w:val="0"/>
              <w:spacing w:before="240" w:after="240"/>
              <w:ind w:firstLine="422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0" o:spid="_x0000_s1030" o:spt="75" type="#_x0000_t75" style="position:absolute;left:0pt;margin-left:202.25pt;margin-top:8pt;height:28.7pt;width:55.5pt;z-index:251672576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</v:shape>
                <o:OLEObject Type="Embed" ProgID="Equation.3" ShapeID="_x0000_s1030" DrawAspect="Content" ObjectID="_1468075729" r:id="rId12">
                  <o:LockedField>false</o:LockedField>
                </o:OLEObject>
              </w:pict>
            </w: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1" o:spid="_x0000_s1031" o:spt="75" type="#_x0000_t75" style="position:absolute;left:0pt;margin-left:141.15pt;margin-top:8pt;height:28.7pt;width:55.5pt;z-index:25167155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</v:shape>
                <o:OLEObject Type="Embed" ProgID="Equation.3" ShapeID="_x0000_s1031" DrawAspect="Content" ObjectID="_1468075730" r:id="rId14">
                  <o:LockedField>false</o:LockedField>
                </o:OLEObject>
              </w:pict>
            </w: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2" o:spid="_x0000_s1032" o:spt="75" type="#_x0000_t75" style="position:absolute;left:0pt;margin-left:77.15pt;margin-top:14.45pt;height:18pt;width:64pt;z-index:251670528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</v:shape>
                <o:OLEObject Type="Embed" ProgID="Equation.3" ShapeID="_x0000_s1032" DrawAspect="Content" ObjectID="_1468075731" r:id="rId16">
                  <o:LockedField>false</o:LockedField>
                </o:OLEObject>
              </w:pict>
            </w: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3" o:spid="_x0000_s1033" o:spt="75" type="#_x0000_t75" style="position:absolute;left:0pt;margin-left:19.15pt;margin-top:14.5pt;height:18pt;width:58pt;z-index:25166950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</v:shape>
                <o:OLEObject Type="Embed" ProgID="Equation.3" ShapeID="_x0000_s1033" DrawAspect="Content" ObjectID="_1468075732" r:id="rId18">
                  <o:LockedField>false</o:LockedField>
                </o:OLEObject>
              </w:pict>
            </w:r>
            <w:r>
              <w:rPr>
                <w:rFonts w:ascii="宋体" w:hAnsi="宋体" w:eastAsia="宋体" w:cs="Times New Roman"/>
                <w:bCs/>
                <w:szCs w:val="21"/>
              </w:rPr>
              <w:t>1.下列函数中哪些是增函数，哪些是减函数？</w:t>
            </w:r>
          </w:p>
          <w:p>
            <w:pPr>
              <w:spacing w:line="360" w:lineRule="auto"/>
              <w:ind w:firstLine="422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4" o:spid="_x0000_s1034" o:spt="75" type="#_x0000_t75" style="position:absolute;left:0pt;margin-left:100.65pt;margin-top:22.95pt;height:18pt;width:82pt;z-index:25167462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</v:shape>
                <o:OLEObject Type="Embed" ProgID="Equation.3" ShapeID="_x0000_s1034" DrawAspect="Content" ObjectID="_1468075733" r:id="rId20">
                  <o:LockedField>false</o:LockedField>
                </o:OLEObject>
              </w:pic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2.比较下列各题中两个值的大小：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5" o:spid="_x0000_s1035" o:spt="75" type="#_x0000_t75" style="position:absolute;left:0pt;margin-left:22.45pt;margin-top:0.95pt;height:18pt;width:63pt;z-index:251673600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</v:shape>
                <o:OLEObject Type="Embed" ProgID="Equation.3" ShapeID="_x0000_s1035" DrawAspect="Content" ObjectID="_1468075734" r:id="rId22">
                  <o:LockedField>false</o:LockedField>
                </o:OLEObject>
              </w:pict>
            </w:r>
          </w:p>
          <w:p>
            <w:pPr>
              <w:spacing w:line="360" w:lineRule="auto"/>
              <w:ind w:firstLine="422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6" o:spid="_x0000_s1036" o:spt="75" type="#_x0000_t75" style="position:absolute;left:0pt;margin-left:23.6pt;margin-top:16.5pt;height:28.25pt;width:50.1pt;z-index:251675648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</v:shape>
                <o:OLEObject Type="Embed" ProgID="Equation.3" ShapeID="_x0000_s1036" DrawAspect="Content" ObjectID="_1468075735" r:id="rId24">
                  <o:LockedField>false</o:LockedField>
                </o:OLEObject>
              </w:pict>
            </w: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37" o:spid="_x0000_s1037" o:spt="75" type="#_x0000_t75" style="position:absolute;left:0pt;margin-left:116.7pt;margin-top:14.25pt;height:28.4pt;width:65.95pt;z-index:25167667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</v:shape>
                <o:OLEObject Type="Embed" ProgID="Equation.3" ShapeID="_x0000_s1037" DrawAspect="Content" ObjectID="_1468075736" r:id="rId26">
                  <o:LockedField>false</o:LockedField>
                </o:OLEObject>
              </w:pict>
            </w:r>
            <w:r>
              <w:rPr>
                <w:rFonts w:ascii="宋体" w:hAnsi="宋体" w:eastAsia="宋体"/>
                <w:color w:val="000000"/>
                <w:szCs w:val="21"/>
              </w:rPr>
              <w:t>*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3.解下列不等式：</w:t>
            </w:r>
          </w:p>
          <w:p>
            <w:pPr>
              <w:spacing w:line="360" w:lineRule="auto"/>
              <w:rPr>
                <w:color w:val="00000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ind w:firstLine="319" w:firstLineChars="0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（1）本次课你学了哪些内容？</w:t>
            </w:r>
          </w:p>
          <w:p>
            <w:r>
              <w:rPr>
                <w:rFonts w:hint="eastAsia"/>
                <w:bCs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124，习题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0BE3070D"/>
    <w:rsid w:val="22504DBF"/>
    <w:rsid w:val="265124AA"/>
    <w:rsid w:val="354C4ACE"/>
    <w:rsid w:val="35840394"/>
    <w:rsid w:val="3CD30F1E"/>
    <w:rsid w:val="40D62F6B"/>
    <w:rsid w:val="41A71DA6"/>
    <w:rsid w:val="43CB04AB"/>
    <w:rsid w:val="455F373F"/>
    <w:rsid w:val="4A7155D9"/>
    <w:rsid w:val="4F195A2C"/>
    <w:rsid w:val="4F545C54"/>
    <w:rsid w:val="4FCA01C6"/>
    <w:rsid w:val="611835A2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EBC26F3307BE4A4895394BA023366990_13</vt:lpwstr>
  </property>
</Properties>
</file>