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>5</w:t>
      </w:r>
      <w:r>
        <w:rPr>
          <w:rFonts w:hint="eastAsia"/>
          <w:u w:val="single"/>
        </w:rPr>
        <w:t xml:space="preserve">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18</w:t>
      </w:r>
      <w:r>
        <w:rPr>
          <w:rFonts w:hint="eastAsia"/>
          <w:u w:val="single"/>
        </w:rPr>
        <w:t xml:space="preserve">          </w:t>
      </w:r>
    </w:p>
    <w:tbl>
      <w:tblPr>
        <w:tblStyle w:val="3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spacing w:line="360" w:lineRule="exact"/>
              <w:jc w:val="center"/>
              <w:rPr>
                <w:rStyle w:val="9"/>
                <w:rFonts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Unit 5 Celebrations 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Language Practice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 掌握现在完成时的基本用法；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2. 能在具体语境中准确运用现在完成时；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3. 能在具体语境中准确使用重点词汇，如： invitation、attend、 confirm、on behalf of、invite…to…、need a hand等；</w:t>
            </w:r>
          </w:p>
          <w:p>
            <w:pPr>
              <w:spacing w:line="360" w:lineRule="exact"/>
              <w:ind w:firstLine="420" w:firstLineChars="200"/>
            </w:pPr>
            <w:r>
              <w:rPr>
                <w:rFonts w:hint="eastAsia" w:ascii="Times New Roman" w:hAnsi="Times New Roman" w:cs="Times New Roman"/>
                <w:szCs w:val="21"/>
              </w:rPr>
              <w:t>4. 通过语法知识和词汇的学习与实际运用，学生能养成良好的学习习惯，提高语用能力。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掌握</w:t>
            </w:r>
            <w:r>
              <w:rPr>
                <w:rFonts w:hint="eastAsia" w:ascii="Times New Roman" w:hAnsi="Times New Roman" w:cs="Times New Roman"/>
                <w:szCs w:val="21"/>
              </w:rPr>
              <w:t>现在完成时</w:t>
            </w:r>
            <w:r>
              <w:rPr>
                <w:rFonts w:ascii="Times New Roman" w:hAnsi="Times New Roman" w:cs="Times New Roman"/>
                <w:szCs w:val="21"/>
              </w:rPr>
              <w:t>的基本用法，并对其进行实际运用。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 w:cs="Times New Roman"/>
                <w:szCs w:val="21"/>
              </w:rPr>
              <w:t>现在完成时</w:t>
            </w:r>
            <w:r>
              <w:rPr>
                <w:rFonts w:ascii="Times New Roman" w:hAnsi="Times New Roman" w:cs="Times New Roman"/>
                <w:szCs w:val="21"/>
              </w:rPr>
              <w:t>的基本</w:t>
            </w:r>
            <w:r>
              <w:rPr>
                <w:rFonts w:hint="eastAsia" w:ascii="Times New Roman" w:hAnsi="Times New Roman" w:cs="Times New Roman"/>
                <w:szCs w:val="21"/>
              </w:rPr>
              <w:t>用法</w:t>
            </w:r>
          </w:p>
          <w:p>
            <w:pPr>
              <w:spacing w:line="360" w:lineRule="exact"/>
              <w:ind w:firstLine="420" w:firstLineChars="200"/>
              <w:rPr>
                <w:rFonts w:cs="Arial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 w:cs="Times New Roman"/>
                <w:szCs w:val="21"/>
              </w:rPr>
              <w:t>现在完成时</w:t>
            </w:r>
            <w:r>
              <w:rPr>
                <w:rFonts w:ascii="Times New Roman" w:hAnsi="Times New Roman" w:cs="Times New Roman"/>
                <w:szCs w:val="21"/>
              </w:rPr>
              <w:t>的</w:t>
            </w:r>
            <w:r>
              <w:rPr>
                <w:rFonts w:hint="eastAsia" w:ascii="Times New Roman" w:hAnsi="Times New Roman" w:cs="Times New Roman"/>
                <w:szCs w:val="21"/>
              </w:rPr>
              <w:t>特殊结构</w:t>
            </w:r>
            <w:r>
              <w:rPr>
                <w:rFonts w:ascii="Times New Roman" w:hAnsi="Times New Roman" w:cs="Times New Roman"/>
                <w:szCs w:val="21"/>
              </w:rPr>
              <w:t>has gone to</w:t>
            </w:r>
            <w:r>
              <w:rPr>
                <w:rFonts w:hint="eastAsia" w:ascii="Times New Roman" w:hAnsi="Times New Roman" w:cs="Times New Roman"/>
                <w:szCs w:val="21"/>
              </w:rPr>
              <w:t>、has</w:t>
            </w:r>
            <w:r>
              <w:rPr>
                <w:rFonts w:ascii="Times New Roman" w:hAnsi="Times New Roman" w:cs="Times New Roman"/>
                <w:szCs w:val="21"/>
              </w:rPr>
              <w:t xml:space="preserve"> been to </w:t>
            </w:r>
            <w:r>
              <w:rPr>
                <w:rFonts w:hint="eastAsia" w:ascii="Times New Roman" w:hAnsi="Times New Roman" w:cs="Times New Roman"/>
                <w:szCs w:val="21"/>
              </w:rPr>
              <w:t>与has been in 的</w:t>
            </w:r>
            <w:r>
              <w:rPr>
                <w:rFonts w:ascii="Times New Roman" w:hAnsi="Times New Roman" w:cs="Times New Roman"/>
                <w:szCs w:val="21"/>
              </w:rPr>
              <w:t xml:space="preserve">用法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ind w:firstLine="420" w:firstLineChars="200"/>
              <w:rPr>
                <w:rFonts w:cs="Arial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能</w:t>
            </w:r>
            <w:r>
              <w:rPr>
                <w:rFonts w:hint="eastAsia" w:ascii="Times New Roman" w:hAnsi="Times New Roman" w:cs="Times New Roman"/>
                <w:szCs w:val="21"/>
              </w:rPr>
              <w:t>结合时间状语</w:t>
            </w:r>
            <w:r>
              <w:rPr>
                <w:rFonts w:ascii="Times New Roman" w:hAnsi="Times New Roman" w:cs="Times New Roman"/>
                <w:szCs w:val="21"/>
              </w:rPr>
              <w:t>在具体语境中准确</w:t>
            </w:r>
            <w:r>
              <w:rPr>
                <w:rFonts w:hint="eastAsia" w:ascii="Times New Roman" w:hAnsi="Times New Roman" w:cs="Times New Roman"/>
                <w:szCs w:val="21"/>
              </w:rPr>
              <w:t>选</w:t>
            </w:r>
            <w:r>
              <w:rPr>
                <w:rFonts w:ascii="Times New Roman" w:hAnsi="Times New Roman" w:cs="Times New Roman"/>
                <w:szCs w:val="21"/>
              </w:rPr>
              <w:t>用</w:t>
            </w:r>
            <w:r>
              <w:rPr>
                <w:rFonts w:hint="eastAsia" w:ascii="Times New Roman" w:hAnsi="Times New Roman" w:cs="Times New Roman"/>
                <w:szCs w:val="21"/>
              </w:rPr>
              <w:t>现在完成时</w:t>
            </w:r>
            <w:r>
              <w:rPr>
                <w:rFonts w:ascii="Times New Roman" w:hAnsi="Times New Roman" w:cs="Times New Roman"/>
                <w:szCs w:val="21"/>
              </w:rPr>
              <w:t>与</w:t>
            </w:r>
            <w:r>
              <w:rPr>
                <w:rFonts w:hint="eastAsia" w:ascii="Times New Roman" w:hAnsi="Times New Roman" w:cs="Times New Roman"/>
                <w:szCs w:val="21"/>
              </w:rPr>
              <w:t>一般过去时</w:t>
            </w:r>
            <w:r>
              <w:rPr>
                <w:rFonts w:ascii="Times New Roman" w:hAnsi="Times New Roman" w:cs="Times New Roman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ind w:firstLine="420" w:firstLineChars="200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学生能养成良好的学习习惯，提高语用能力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教本、教参、多媒体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 xml:space="preserve">Step 1 Warming 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>U</w:t>
            </w:r>
            <w:r>
              <w:rPr>
                <w:rFonts w:ascii="Times New Roman" w:hAnsi="Times New Roman" w:cs="Times New Roman"/>
                <w:b/>
                <w:szCs w:val="21"/>
              </w:rPr>
              <w:t>p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</w:rPr>
              <w:t>1. 头脑风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暴：学生回忆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现在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完成时的相关知识，教师将相关重点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内容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板书。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（设计意图：学生列举</w:t>
            </w:r>
            <w:r>
              <w:rPr>
                <w:rFonts w:hint="eastAsia" w:ascii="Times New Roman" w:hAnsi="Times New Roman" w:cs="Times New Roman"/>
                <w:b/>
              </w:rPr>
              <w:t>现在完成时</w:t>
            </w:r>
            <w:r>
              <w:rPr>
                <w:rFonts w:ascii="Times New Roman" w:hAnsi="Times New Roman" w:cs="Times New Roman"/>
                <w:b/>
              </w:rPr>
              <w:t>的相关知识，为下一步</w:t>
            </w:r>
            <w:r>
              <w:rPr>
                <w:rFonts w:hint="eastAsia" w:ascii="Times New Roman" w:hAnsi="Times New Roman" w:cs="Times New Roman"/>
                <w:b/>
              </w:rPr>
              <w:t>将</w:t>
            </w:r>
            <w:r>
              <w:rPr>
                <w:rFonts w:ascii="Times New Roman" w:hAnsi="Times New Roman" w:cs="Times New Roman"/>
                <w:b/>
              </w:rPr>
              <w:t>这些碎片知识系统化做准备。）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* </w:t>
            </w:r>
            <w:r>
              <w:rPr>
                <w:rFonts w:ascii="Times New Roman" w:hAnsi="Times New Roman" w:cs="Times New Roman"/>
              </w:rPr>
              <w:t>2. 学生观看本单元语法</w:t>
            </w:r>
            <w:r>
              <w:rPr>
                <w:rFonts w:hint="eastAsia" w:ascii="Times New Roman" w:hAnsi="Times New Roman" w:cs="Times New Roman"/>
              </w:rPr>
              <w:t>部分</w:t>
            </w:r>
            <w:r>
              <w:rPr>
                <w:rFonts w:ascii="Times New Roman" w:hAnsi="Times New Roman" w:cs="Times New Roman"/>
              </w:rPr>
              <w:t>的配套微课，进一步梳理</w:t>
            </w:r>
            <w:r>
              <w:rPr>
                <w:rFonts w:hint="eastAsia" w:ascii="Times New Roman" w:hAnsi="Times New Roman" w:cs="Times New Roman"/>
              </w:rPr>
              <w:t>现在</w:t>
            </w:r>
            <w:r>
              <w:rPr>
                <w:rFonts w:ascii="Times New Roman" w:hAnsi="Times New Roman" w:cs="Times New Roman"/>
              </w:rPr>
              <w:t>完成时用法的重点知识（拓展活动）。</w:t>
            </w:r>
          </w:p>
          <w:p>
            <w:pPr>
              <w:spacing w:line="360" w:lineRule="exact"/>
            </w:pPr>
            <w:r>
              <w:rPr>
                <w:rFonts w:ascii="Times New Roman" w:hAnsi="Times New Roman" w:cs="Times New Roman"/>
                <w:b/>
              </w:rPr>
              <w:t>（设计意图：</w:t>
            </w:r>
            <w:r>
              <w:rPr>
                <w:rFonts w:ascii="Times New Roman" w:hAnsi="Times New Roman" w:cs="Times New Roman"/>
                <w:b/>
                <w:szCs w:val="21"/>
              </w:rPr>
              <w:t>通过可视化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>的</w:t>
            </w:r>
            <w:r>
              <w:rPr>
                <w:rFonts w:ascii="Times New Roman" w:hAnsi="Times New Roman" w:cs="Times New Roman"/>
                <w:b/>
                <w:szCs w:val="21"/>
              </w:rPr>
              <w:t>方式，帮助学生在轻松的氛围下梳理</w:t>
            </w:r>
            <w:r>
              <w:rPr>
                <w:rFonts w:hint="eastAsia" w:ascii="Times New Roman" w:hAnsi="Times New Roman" w:cs="Times New Roman"/>
                <w:b/>
                <w:szCs w:val="21"/>
              </w:rPr>
              <w:t>相关</w:t>
            </w:r>
            <w:r>
              <w:rPr>
                <w:rFonts w:ascii="Times New Roman" w:hAnsi="Times New Roman" w:cs="Times New Roman"/>
                <w:b/>
                <w:szCs w:val="21"/>
              </w:rPr>
              <w:t>的知识要点。)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引导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梳理思考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任务型驱动教学法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</w:tcPr>
          <w:p>
            <w:pPr>
              <w:spacing w:line="360" w:lineRule="exact"/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Step 2 Presentation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 Read and complete.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处理教材活动14，可分三步：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（1）学生研读教材第65页语法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板</w:t>
            </w:r>
            <w:r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块中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现在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完成时</w:t>
            </w:r>
            <w:r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例句</w:t>
            </w:r>
            <w:r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，观察斜体部分，归纳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现在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完成时</w:t>
            </w:r>
            <w:r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的基本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结构</w:t>
            </w:r>
            <w:r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，尤其是下表中加粗的部分。</w:t>
            </w:r>
          </w:p>
          <w:tbl>
            <w:tblPr>
              <w:tblStyle w:val="4"/>
              <w:tblW w:w="83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61"/>
              <w:gridCol w:w="544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7" w:hRule="atLeast"/>
                <w:jc w:val="center"/>
              </w:trPr>
              <w:tc>
                <w:tcPr>
                  <w:tcW w:w="7209" w:type="dxa"/>
                  <w:gridSpan w:val="2"/>
                  <w:shd w:val="clear" w:color="auto" w:fill="E7E6E6" w:themeFill="background2"/>
                  <w:vAlign w:val="center"/>
                </w:tcPr>
                <w:p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现在完成时的基本结构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1" w:hRule="atLeast"/>
                <w:jc w:val="center"/>
              </w:trPr>
              <w:tc>
                <w:tcPr>
                  <w:tcW w:w="1761" w:type="dxa"/>
                  <w:vAlign w:val="center"/>
                </w:tcPr>
                <w:p>
                  <w:pPr>
                    <w:snapToGrid w:val="0"/>
                    <w:spacing w:before="46" w:beforeLines="15" w:after="46" w:afterLines="15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t>肯定句</w:t>
                  </w:r>
                </w:p>
              </w:tc>
              <w:tc>
                <w:tcPr>
                  <w:tcW w:w="5448" w:type="dxa"/>
                  <w:vAlign w:val="center"/>
                </w:tcPr>
                <w:p>
                  <w:pPr>
                    <w:snapToGrid w:val="0"/>
                    <w:spacing w:before="46" w:beforeLines="15" w:after="46" w:afterLines="15"/>
                    <w:rPr>
                      <w:rFonts w:ascii="Times New Roman" w:hAnsi="Times New Roman" w:cs="Times New Roman"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/>
                    </w:rPr>
                    <w:t>主语 +</w:t>
                  </w:r>
                  <w:r>
                    <w:rPr>
                      <w:rFonts w:ascii="Times New Roman" w:hAnsi="Times New Roman"/>
                      <w:b/>
                    </w:rPr>
                    <w:t xml:space="preserve"> have / has</w:t>
                  </w:r>
                  <w:r>
                    <w:rPr>
                      <w:rFonts w:ascii="Times New Roman" w:hAnsi="Times New Roman"/>
                    </w:rPr>
                    <w:t xml:space="preserve"> + </w:t>
                  </w:r>
                  <w:r>
                    <w:rPr>
                      <w:rFonts w:ascii="Times New Roman" w:hAnsi="Times New Roman"/>
                      <w:b/>
                    </w:rPr>
                    <w:t>动词过去分词</w:t>
                  </w:r>
                  <w:r>
                    <w:rPr>
                      <w:rFonts w:ascii="Times New Roman" w:hAnsi="Times New Roman"/>
                    </w:rPr>
                    <w:t xml:space="preserve"> + 其他.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7" w:hRule="atLeast"/>
                <w:jc w:val="center"/>
              </w:trPr>
              <w:tc>
                <w:tcPr>
                  <w:tcW w:w="1761" w:type="dxa"/>
                  <w:vAlign w:val="center"/>
                </w:tcPr>
                <w:p>
                  <w:pPr>
                    <w:snapToGrid w:val="0"/>
                    <w:spacing w:before="46" w:beforeLines="15" w:after="46" w:afterLines="15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t>否定句</w:t>
                  </w:r>
                </w:p>
              </w:tc>
              <w:tc>
                <w:tcPr>
                  <w:tcW w:w="5448" w:type="dxa"/>
                  <w:vAlign w:val="center"/>
                </w:tcPr>
                <w:p>
                  <w:pPr>
                    <w:snapToGrid w:val="0"/>
                    <w:spacing w:before="46" w:beforeLines="15" w:after="46" w:afterLines="15"/>
                    <w:rPr>
                      <w:rFonts w:ascii="Times New Roman" w:hAnsi="Times New Roman" w:cs="Times New Roman"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/>
                    </w:rPr>
                    <w:t xml:space="preserve">主语 + </w:t>
                  </w:r>
                  <w:r>
                    <w:rPr>
                      <w:rFonts w:ascii="Times New Roman" w:hAnsi="Times New Roman"/>
                      <w:b/>
                    </w:rPr>
                    <w:t>have / has</w:t>
                  </w:r>
                  <w:r>
                    <w:rPr>
                      <w:rFonts w:ascii="Times New Roman" w:hAnsi="Times New Roman"/>
                    </w:rPr>
                    <w:t xml:space="preserve"> + not + </w:t>
                  </w:r>
                  <w:r>
                    <w:rPr>
                      <w:rFonts w:ascii="Times New Roman" w:hAnsi="Times New Roman"/>
                      <w:b/>
                    </w:rPr>
                    <w:t>动词过去分词</w:t>
                  </w:r>
                  <w:r>
                    <w:rPr>
                      <w:rFonts w:ascii="Times New Roman" w:hAnsi="Times New Roman"/>
                    </w:rPr>
                    <w:t xml:space="preserve"> + 其他.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7" w:hRule="atLeast"/>
                <w:jc w:val="center"/>
              </w:trPr>
              <w:tc>
                <w:tcPr>
                  <w:tcW w:w="1761" w:type="dxa"/>
                  <w:vAlign w:val="center"/>
                </w:tcPr>
                <w:p>
                  <w:pPr>
                    <w:snapToGrid w:val="0"/>
                    <w:spacing w:before="46" w:beforeLines="15" w:after="46" w:afterLines="15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t>一般疑问句</w:t>
                  </w:r>
                </w:p>
              </w:tc>
              <w:tc>
                <w:tcPr>
                  <w:tcW w:w="5448" w:type="dxa"/>
                  <w:vAlign w:val="center"/>
                </w:tcPr>
                <w:p>
                  <w:pPr>
                    <w:snapToGrid w:val="0"/>
                    <w:spacing w:before="46" w:beforeLines="15" w:after="46" w:afterLines="15"/>
                    <w:rPr>
                      <w:rFonts w:ascii="Times New Roman" w:hAnsi="Times New Roman" w:cs="Times New Roman"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/>
                      <w:b/>
                    </w:rPr>
                    <w:t>Have / Has</w:t>
                  </w:r>
                  <w:r>
                    <w:rPr>
                      <w:rFonts w:ascii="Times New Roman" w:hAnsi="Times New Roman"/>
                    </w:rPr>
                    <w:t xml:space="preserve"> + 主语 + </w:t>
                  </w:r>
                  <w:r>
                    <w:rPr>
                      <w:rFonts w:ascii="Times New Roman" w:hAnsi="Times New Roman"/>
                      <w:b/>
                    </w:rPr>
                    <w:t>动词过去分词</w:t>
                  </w:r>
                  <w:r>
                    <w:rPr>
                      <w:rFonts w:ascii="Times New Roman" w:hAnsi="Times New Roman"/>
                    </w:rPr>
                    <w:t xml:space="preserve"> + 其他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7" w:hRule="atLeast"/>
                <w:jc w:val="center"/>
              </w:trPr>
              <w:tc>
                <w:tcPr>
                  <w:tcW w:w="1761" w:type="dxa"/>
                  <w:vAlign w:val="center"/>
                </w:tcPr>
                <w:p>
                  <w:pPr>
                    <w:snapToGrid w:val="0"/>
                    <w:spacing w:before="46" w:beforeLines="15" w:after="46" w:afterLines="15"/>
                    <w:jc w:val="center"/>
                  </w:pPr>
                  <w:r>
                    <w:t>肯定回答</w:t>
                  </w:r>
                </w:p>
              </w:tc>
              <w:tc>
                <w:tcPr>
                  <w:tcW w:w="5448" w:type="dxa"/>
                  <w:vAlign w:val="center"/>
                </w:tcPr>
                <w:p>
                  <w:pPr>
                    <w:snapToGrid w:val="0"/>
                    <w:spacing w:before="46" w:beforeLines="15" w:after="46" w:afterLines="15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Yes, 主语 + </w:t>
                  </w:r>
                  <w:r>
                    <w:rPr>
                      <w:rFonts w:ascii="Times New Roman" w:hAnsi="Times New Roman"/>
                      <w:b/>
                    </w:rPr>
                    <w:t>have / has</w:t>
                  </w:r>
                  <w:r>
                    <w:rPr>
                      <w:rFonts w:ascii="Times New Roman" w:hAnsi="Times New Roman"/>
                    </w:rPr>
                    <w:t>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7" w:hRule="atLeast"/>
                <w:jc w:val="center"/>
              </w:trPr>
              <w:tc>
                <w:tcPr>
                  <w:tcW w:w="1761" w:type="dxa"/>
                  <w:vAlign w:val="center"/>
                </w:tcPr>
                <w:p>
                  <w:pPr>
                    <w:snapToGrid w:val="0"/>
                    <w:spacing w:before="46" w:beforeLines="15" w:after="46" w:afterLines="15"/>
                    <w:jc w:val="center"/>
                  </w:pPr>
                  <w:r>
                    <w:t>否定回答</w:t>
                  </w:r>
                </w:p>
              </w:tc>
              <w:tc>
                <w:tcPr>
                  <w:tcW w:w="5448" w:type="dxa"/>
                  <w:vAlign w:val="center"/>
                </w:tcPr>
                <w:p>
                  <w:pPr>
                    <w:snapToGrid w:val="0"/>
                    <w:spacing w:before="46" w:beforeLines="15" w:after="46" w:afterLines="15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No, 主语 + </w:t>
                  </w:r>
                  <w:r>
                    <w:rPr>
                      <w:rFonts w:ascii="Times New Roman" w:hAnsi="Times New Roman"/>
                      <w:b/>
                    </w:rPr>
                    <w:t xml:space="preserve">have / has </w:t>
                  </w:r>
                  <w:r>
                    <w:rPr>
                      <w:rFonts w:ascii="Times New Roman" w:hAnsi="Times New Roman"/>
                    </w:rPr>
                    <w:t>+ not.</w:t>
                  </w:r>
                </w:p>
              </w:tc>
            </w:tr>
          </w:tbl>
          <w:tbl>
            <w:tblPr>
              <w:tblStyle w:val="4"/>
              <w:tblpPr w:leftFromText="180" w:rightFromText="180" w:vertAnchor="text" w:horzAnchor="page" w:tblpXSpec="left" w:tblpY="669"/>
              <w:tblOverlap w:val="never"/>
              <w:tblW w:w="838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476"/>
              <w:gridCol w:w="269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4476" w:type="dxa"/>
                  <w:shd w:val="clear" w:color="auto" w:fill="E7E6E6" w:themeFill="background2"/>
                  <w:vAlign w:val="center"/>
                </w:tcPr>
                <w:p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szCs w:val="21"/>
                    </w:rPr>
                    <w:t>例句</w:t>
                  </w:r>
                </w:p>
              </w:tc>
              <w:tc>
                <w:tcPr>
                  <w:tcW w:w="2694" w:type="dxa"/>
                  <w:shd w:val="clear" w:color="auto" w:fill="E7E6E6" w:themeFill="background2"/>
                  <w:vAlign w:val="center"/>
                </w:tcPr>
                <w:p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szCs w:val="21"/>
                    </w:rPr>
                    <w:t>含义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76" w:type="dxa"/>
                  <w:vAlign w:val="center"/>
                </w:tcPr>
                <w:p>
                  <w:pPr>
                    <w:snapToGrid w:val="0"/>
                    <w:spacing w:before="46" w:beforeLines="15" w:after="46" w:afterLines="15"/>
                    <w:rPr>
                      <w:rFonts w:ascii="Times New Roman" w:hAnsi="Times New Roman" w:cs="Times New Roman"/>
                      <w:bCs/>
                      <w:color w:val="FF0000"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Lucy isn</w:t>
                  </w: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’</w:t>
                  </w:r>
                  <w:r>
                    <w:rPr>
                      <w:rFonts w:hint="eastAsia" w:ascii="Times New Roman" w:hAnsi="Times New Roman" w:cs="Times New Roman"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t at home. She </w:t>
                  </w:r>
                  <w:r>
                    <w:rPr>
                      <w:rFonts w:hint="eastAsia" w:ascii="Times New Roman" w:hAnsi="Times New Roman" w:cs="Times New Roman"/>
                      <w:b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has gone to</w:t>
                  </w:r>
                  <w:r>
                    <w:rPr>
                      <w:rFonts w:hint="eastAsia" w:ascii="Times New Roman" w:hAnsi="Times New Roman" w:cs="Times New Roman"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the welcome banquet.</w:t>
                  </w:r>
                </w:p>
              </w:tc>
              <w:tc>
                <w:tcPr>
                  <w:tcW w:w="2694" w:type="dxa"/>
                  <w:vAlign w:val="center"/>
                </w:tcPr>
                <w:p>
                  <w:pPr>
                    <w:snapToGrid w:val="0"/>
                    <w:spacing w:before="46" w:beforeLines="15" w:after="46" w:afterLines="15"/>
                    <w:rPr>
                      <w:rFonts w:ascii="Times New Roman" w:hAnsi="Times New Roman" w:cs="Times New Roman"/>
                      <w:bCs/>
                      <w:color w:val="FF0000"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已经去了，还没回来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76" w:type="dxa"/>
                  <w:vAlign w:val="center"/>
                </w:tcPr>
                <w:p>
                  <w:pPr>
                    <w:snapToGrid w:val="0"/>
                    <w:spacing w:before="46" w:beforeLines="15" w:after="46" w:afterLines="15"/>
                    <w:rPr>
                      <w:rFonts w:ascii="Times New Roman" w:hAnsi="Times New Roman" w:cs="Times New Roman"/>
                      <w:bCs/>
                      <w:color w:val="FF0000"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Lucy </w:t>
                  </w:r>
                  <w:r>
                    <w:rPr>
                      <w:rFonts w:hint="eastAsia" w:ascii="Times New Roman" w:hAnsi="Times New Roman" w:cs="Times New Roman"/>
                      <w:b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has been to</w:t>
                  </w:r>
                  <w:r>
                    <w:rPr>
                      <w:rFonts w:hint="eastAsia" w:ascii="Times New Roman" w:hAnsi="Times New Roman" w:cs="Times New Roman"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the opening ceremony before.</w:t>
                  </w:r>
                </w:p>
              </w:tc>
              <w:tc>
                <w:tcPr>
                  <w:tcW w:w="2694" w:type="dxa"/>
                  <w:vAlign w:val="center"/>
                </w:tcPr>
                <w:p>
                  <w:pPr>
                    <w:snapToGrid w:val="0"/>
                    <w:spacing w:before="46" w:beforeLines="15" w:after="46" w:afterLines="15"/>
                    <w:rPr>
                      <w:rFonts w:ascii="Times New Roman" w:hAnsi="Times New Roman" w:cs="Times New Roman"/>
                      <w:bCs/>
                      <w:color w:val="FF0000"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曾经去过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476" w:type="dxa"/>
                  <w:vAlign w:val="center"/>
                </w:tcPr>
                <w:p>
                  <w:pPr>
                    <w:snapToGrid w:val="0"/>
                    <w:spacing w:before="46" w:beforeLines="15" w:after="46" w:afterLines="15"/>
                    <w:rPr>
                      <w:rFonts w:ascii="Times New Roman" w:hAnsi="Times New Roman" w:cs="Times New Roman"/>
                      <w:bCs/>
                      <w:color w:val="FF0000"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Lucy </w:t>
                  </w:r>
                  <w:r>
                    <w:rPr>
                      <w:rFonts w:hint="eastAsia" w:ascii="Times New Roman" w:hAnsi="Times New Roman" w:cs="Times New Roman"/>
                      <w:b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has been</w:t>
                  </w:r>
                  <w:r>
                    <w:rPr>
                      <w:rFonts w:hint="eastAsia" w:ascii="Times New Roman" w:hAnsi="Times New Roman" w:cs="Times New Roman"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</w:t>
                  </w:r>
                  <w:r>
                    <w:rPr>
                      <w:rFonts w:hint="eastAsia" w:ascii="Times New Roman" w:hAnsi="Times New Roman" w:cs="Times New Roman"/>
                      <w:b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in</w:t>
                  </w:r>
                  <w:r>
                    <w:rPr>
                      <w:rFonts w:hint="eastAsia" w:ascii="Times New Roman" w:hAnsi="Times New Roman" w:cs="Times New Roman"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China for a week.</w:t>
                  </w:r>
                </w:p>
              </w:tc>
              <w:tc>
                <w:tcPr>
                  <w:tcW w:w="2694" w:type="dxa"/>
                  <w:vAlign w:val="center"/>
                </w:tcPr>
                <w:p>
                  <w:pPr>
                    <w:snapToGrid w:val="0"/>
                    <w:spacing w:before="46" w:beforeLines="15" w:after="46" w:afterLines="15"/>
                    <w:rPr>
                      <w:rFonts w:ascii="Times New Roman" w:hAnsi="Times New Roman" w:cs="Times New Roman"/>
                      <w:bCs/>
                      <w:color w:val="FF0000"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已经在某地待了多久</w:t>
                  </w:r>
                </w:p>
              </w:tc>
            </w:tr>
          </w:tbl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（2）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t>给出以下例句，</w:t>
            </w:r>
            <w:r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比较</w:t>
            </w:r>
            <w:r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例句的含义差别，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归纳</w:t>
            </w:r>
            <w:r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以下三种特殊结构用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</w:t>
            </w:r>
            <w:r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60" w:lineRule="exact"/>
              <w:ind w:left="567" w:leftChars="200" w:hanging="147" w:hangingChars="70"/>
              <w:rPr>
                <w:rFonts w:ascii="Times New Roman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（3）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t>用所给动词的适当形式补全句子。</w:t>
            </w:r>
            <w:r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教师核对答案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并</w:t>
            </w:r>
            <w:r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给予反馈</w:t>
            </w:r>
            <w:r>
              <w:rPr>
                <w:rFonts w:ascii="Times New Roman" w:hAnsi="Times New Roman" w:cs="Times New Roman"/>
                <w:bCs/>
                <w:szCs w:val="21"/>
              </w:rPr>
              <w:t>。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（</w:t>
            </w:r>
            <w:r>
              <w:rPr>
                <w:rFonts w:ascii="Times New Roman" w:hAnsi="Times New Roman" w:cs="Times New Roman"/>
                <w:b/>
              </w:rPr>
              <w:t>设计意图：本活动通过观察、对比</w:t>
            </w:r>
            <w:r>
              <w:rPr>
                <w:rFonts w:hint="eastAsia" w:ascii="Times New Roman" w:hAnsi="Times New Roman" w:cs="Times New Roman"/>
                <w:b/>
              </w:rPr>
              <w:t>、</w:t>
            </w:r>
            <w:r>
              <w:rPr>
                <w:rFonts w:ascii="Times New Roman" w:hAnsi="Times New Roman" w:cs="Times New Roman"/>
                <w:b/>
              </w:rPr>
              <w:t>分析语法板块中</w:t>
            </w:r>
            <w:r>
              <w:rPr>
                <w:rFonts w:hint="eastAsia" w:ascii="Times New Roman" w:hAnsi="Times New Roman" w:cs="Times New Roman"/>
                <w:b/>
              </w:rPr>
              <w:t>现在完成时</w:t>
            </w:r>
            <w:r>
              <w:rPr>
                <w:rFonts w:ascii="Times New Roman" w:hAnsi="Times New Roman" w:cs="Times New Roman"/>
                <w:b/>
              </w:rPr>
              <w:t>的</w:t>
            </w:r>
            <w:r>
              <w:rPr>
                <w:rFonts w:hint="eastAsia" w:ascii="Times New Roman" w:hAnsi="Times New Roman" w:cs="Times New Roman"/>
                <w:b/>
              </w:rPr>
              <w:t>例句</w:t>
            </w:r>
            <w:r>
              <w:rPr>
                <w:rFonts w:ascii="Times New Roman" w:hAnsi="Times New Roman" w:cs="Times New Roman"/>
                <w:b/>
              </w:rPr>
              <w:t>，</w:t>
            </w:r>
            <w:r>
              <w:rPr>
                <w:rFonts w:hint="eastAsia" w:ascii="Times New Roman" w:hAnsi="Times New Roman" w:cs="Times New Roman"/>
                <w:b/>
              </w:rPr>
              <w:t>归纳现在完成时的形式及用法，提高语用能力。</w:t>
            </w:r>
            <w:r>
              <w:rPr>
                <w:rFonts w:ascii="Times New Roman" w:hAnsi="Times New Roman" w:cs="Times New Roman"/>
                <w:b/>
              </w:rPr>
              <w:t>在此基础上通过对比</w:t>
            </w:r>
            <w:r>
              <w:rPr>
                <w:rFonts w:hint="eastAsia" w:ascii="Times New Roman" w:hAnsi="Times New Roman" w:cs="Times New Roman"/>
                <w:b/>
              </w:rPr>
              <w:t>例句</w:t>
            </w:r>
            <w:r>
              <w:rPr>
                <w:rFonts w:ascii="Times New Roman" w:hAnsi="Times New Roman" w:cs="Times New Roman"/>
                <w:b/>
              </w:rPr>
              <w:t>，</w:t>
            </w:r>
            <w:r>
              <w:rPr>
                <w:rFonts w:hint="eastAsia" w:ascii="Times New Roman" w:hAnsi="Times New Roman" w:cs="Times New Roman"/>
                <w:b/>
              </w:rPr>
              <w:t>进一步感知、总结have gone to、have been to和 have been in 的用法。）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Step 3 Practice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 Read and match.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处理教材活动15，可分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步：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再</w:t>
            </w: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读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活动14的句子，找出现在完成时的时间标志，如：already、since October 等。</w:t>
            </w:r>
          </w:p>
          <w:p>
            <w:pPr>
              <w:spacing w:line="360" w:lineRule="exact"/>
              <w:ind w:firstLine="420" w:firstLineChars="200"/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细</w:t>
            </w: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读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活动1</w:t>
            </w: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的句子，</w:t>
            </w:r>
            <w:r>
              <w:t>匹配时间状语与相应的句子</w:t>
            </w:r>
            <w:r>
              <w:rPr>
                <w:rFonts w:hint="eastAsia"/>
              </w:rPr>
              <w:t>。教师可</w:t>
            </w:r>
            <w:r>
              <w:t>引导学生</w:t>
            </w:r>
            <w:r>
              <w:rPr>
                <w:rFonts w:hint="eastAsia"/>
              </w:rPr>
              <w:t>从</w:t>
            </w:r>
            <w:r>
              <w:t>动词时态和时间状语</w:t>
            </w:r>
            <w:r>
              <w:rPr>
                <w:rFonts w:hint="eastAsia"/>
              </w:rPr>
              <w:t>两</w:t>
            </w:r>
            <w:r>
              <w:t>方面注意一般过去时和现在完成时的区别</w:t>
            </w:r>
            <w:r>
              <w:rPr>
                <w:rFonts w:hint="eastAsia"/>
              </w:rPr>
              <w:t>。</w:t>
            </w:r>
          </w:p>
          <w:p>
            <w:pPr>
              <w:spacing w:line="360" w:lineRule="exact"/>
              <w:ind w:firstLine="420" w:firstLineChars="200"/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t>教师检查并给予反馈，</w:t>
            </w:r>
            <w:r>
              <w:rPr>
                <w:rFonts w:hint="eastAsia"/>
              </w:rPr>
              <w:t>引导</w:t>
            </w:r>
            <w:r>
              <w:t>学生总结与现在完成时相匹配的时间状语。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 Think and talk.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处理教材活动16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可分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两</w:t>
            </w: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步：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）教师描述开学以来自己的相关变化（可搭配相关图片）如：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I have known 35 new students.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I have already finished reading three books since September.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学生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小组活动，</w:t>
            </w: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研读示例，分辨出所用到的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现在</w:t>
            </w: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完成时的基本句型。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随后根据教师的范例，与同伴交流自己入学以来的变化。教师可根据学情，提供句型上的支撑。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教师通过学生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代表</w:t>
            </w: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的描述检测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</w:t>
            </w: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现在</w:t>
            </w: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完成时基本用法的掌握情况并做出点评。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b/>
              </w:rPr>
            </w:pPr>
            <w:r>
              <w:rPr>
                <w:rFonts w:hint="eastAsia" w:ascii="Times New Roman" w:hAnsi="Times New Roman" w:cs="Times New Roman"/>
                <w:b/>
              </w:rPr>
              <w:t>（</w:t>
            </w:r>
            <w:r>
              <w:rPr>
                <w:rFonts w:ascii="Times New Roman" w:hAnsi="Times New Roman" w:cs="Times New Roman"/>
                <w:b/>
              </w:rPr>
              <w:t>设计意图：本环节</w:t>
            </w:r>
            <w:r>
              <w:rPr>
                <w:rFonts w:hint="eastAsia" w:ascii="Times New Roman" w:hAnsi="Times New Roman" w:cs="Times New Roman"/>
                <w:b/>
              </w:rPr>
              <w:t>中</w:t>
            </w:r>
            <w:r>
              <w:rPr>
                <w:rFonts w:ascii="Times New Roman" w:hAnsi="Times New Roman" w:cs="Times New Roman"/>
                <w:b/>
              </w:rPr>
              <w:t>活动</w:t>
            </w:r>
            <w:r>
              <w:rPr>
                <w:rFonts w:hint="eastAsia" w:ascii="Times New Roman" w:hAnsi="Times New Roman" w:cs="Times New Roman"/>
                <w:b/>
              </w:rPr>
              <w:t>15通过将两种不同时态的句子与相应的时间状语进行匹配，总结现在完成时的时间状语，区分一般过去时和现在完成时用法</w:t>
            </w:r>
            <w:r>
              <w:rPr>
                <w:rFonts w:ascii="Times New Roman" w:hAnsi="Times New Roman" w:cs="Times New Roman"/>
                <w:b/>
              </w:rPr>
              <w:t>，</w:t>
            </w:r>
            <w:r>
              <w:rPr>
                <w:rFonts w:hint="eastAsia" w:ascii="Times New Roman" w:hAnsi="Times New Roman" w:eastAsia="宋体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从而帮助学生突破使用的难点。活动16</w:t>
            </w:r>
            <w:r>
              <w:rPr>
                <w:rFonts w:hint="eastAsia" w:ascii="Times New Roman" w:hAnsi="Times New Roman" w:cs="Times New Roman"/>
                <w:b/>
              </w:rPr>
              <w:t>运用现在完成时造句，关联学生个体经验，既是一个语法练习活动，也是一个自我总结与反思活动。）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点拨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思考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任务型驱动教学法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Choose and complete.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处理教材活动17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可分两步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spacing w:line="360" w:lineRule="exact"/>
              <w:ind w:firstLine="420" w:firstLineChars="200"/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（1）师生一起复习本单元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中用于口头邀请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及正式邀请函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的相关词汇，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重点复习本单元中出现的使用活动17中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短语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的句子。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（2）学生选择合适的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短语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，用其适当形式补全句子。教师检查并反馈。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Read and complete.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处理教材活动18，可分两步：</w:t>
            </w:r>
          </w:p>
          <w:p>
            <w:pPr>
              <w:spacing w:line="360" w:lineRule="exact"/>
              <w:ind w:firstLine="420" w:firstLineChars="200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（1）教师根据学生情况对所给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与邀请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函相关的单词进行复习讲解。学生阅读活动中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介绍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邀请函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重点写作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要求的短文，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然后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选择合适的单词，用其适当形式补全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短文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。全班共同核对答案。</w:t>
            </w:r>
          </w:p>
          <w:p>
            <w:pPr>
              <w:spacing w:line="360" w:lineRule="exact"/>
              <w:ind w:firstLine="420" w:firstLineChars="200"/>
              <w:rPr>
                <w:rFonts w:cs="Arial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*（2）学生根据重点词汇识记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相应的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句子。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结合本节课所学内容，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绘制现在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完成时用法的思维导图。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p>
            <w:pPr>
              <w:spacing w:line="360" w:lineRule="exact"/>
              <w:jc w:val="center"/>
              <w:rPr>
                <w:rStyle w:val="9"/>
                <w:rFonts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Unit 5 Celebrations</w:t>
            </w:r>
          </w:p>
          <w:p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Language Practice</w:t>
            </w:r>
          </w:p>
          <w:tbl>
            <w:tblPr>
              <w:tblStyle w:val="4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61"/>
              <w:gridCol w:w="544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7" w:hRule="atLeast"/>
                <w:jc w:val="center"/>
              </w:trPr>
              <w:tc>
                <w:tcPr>
                  <w:tcW w:w="7209" w:type="dxa"/>
                  <w:gridSpan w:val="2"/>
                  <w:shd w:val="clear" w:color="auto" w:fill="E7E6E6" w:themeFill="background2"/>
                  <w:vAlign w:val="center"/>
                </w:tcPr>
                <w:p>
                  <w:pPr>
                    <w:snapToGrid w:val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Times New Roman" w:hAnsi="Times New Roman" w:cs="Times New Roman"/>
                      <w:b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现在完成时的基本结构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1" w:hRule="atLeast"/>
                <w:jc w:val="center"/>
              </w:trPr>
              <w:tc>
                <w:tcPr>
                  <w:tcW w:w="1761" w:type="dxa"/>
                  <w:vAlign w:val="center"/>
                </w:tcPr>
                <w:p>
                  <w:pPr>
                    <w:snapToGrid w:val="0"/>
                    <w:spacing w:before="46" w:beforeLines="15" w:after="46" w:afterLines="15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t>肯定句</w:t>
                  </w:r>
                </w:p>
              </w:tc>
              <w:tc>
                <w:tcPr>
                  <w:tcW w:w="5448" w:type="dxa"/>
                  <w:vAlign w:val="center"/>
                </w:tcPr>
                <w:p>
                  <w:pPr>
                    <w:snapToGrid w:val="0"/>
                    <w:spacing w:before="46" w:beforeLines="15" w:after="46" w:afterLines="15"/>
                    <w:rPr>
                      <w:rFonts w:ascii="Times New Roman" w:hAnsi="Times New Roman" w:cs="Times New Roman"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/>
                    </w:rPr>
                    <w:t>主语 +</w:t>
                  </w:r>
                  <w:r>
                    <w:rPr>
                      <w:rFonts w:ascii="Times New Roman" w:hAnsi="Times New Roman"/>
                      <w:b/>
                    </w:rPr>
                    <w:t xml:space="preserve"> have / has</w:t>
                  </w:r>
                  <w:r>
                    <w:rPr>
                      <w:rFonts w:ascii="Times New Roman" w:hAnsi="Times New Roman"/>
                    </w:rPr>
                    <w:t xml:space="preserve"> + </w:t>
                  </w:r>
                  <w:r>
                    <w:rPr>
                      <w:rFonts w:ascii="Times New Roman" w:hAnsi="Times New Roman"/>
                      <w:b/>
                    </w:rPr>
                    <w:t>动词过去分词</w:t>
                  </w:r>
                  <w:r>
                    <w:rPr>
                      <w:rFonts w:ascii="Times New Roman" w:hAnsi="Times New Roman"/>
                    </w:rPr>
                    <w:t xml:space="preserve"> + 其他.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7" w:hRule="atLeast"/>
                <w:jc w:val="center"/>
              </w:trPr>
              <w:tc>
                <w:tcPr>
                  <w:tcW w:w="1761" w:type="dxa"/>
                  <w:vAlign w:val="center"/>
                </w:tcPr>
                <w:p>
                  <w:pPr>
                    <w:snapToGrid w:val="0"/>
                    <w:spacing w:before="46" w:beforeLines="15" w:after="46" w:afterLines="15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t>否定句</w:t>
                  </w:r>
                </w:p>
              </w:tc>
              <w:tc>
                <w:tcPr>
                  <w:tcW w:w="5448" w:type="dxa"/>
                  <w:vAlign w:val="center"/>
                </w:tcPr>
                <w:p>
                  <w:pPr>
                    <w:snapToGrid w:val="0"/>
                    <w:spacing w:before="46" w:beforeLines="15" w:after="46" w:afterLines="15"/>
                    <w:rPr>
                      <w:rFonts w:ascii="Times New Roman" w:hAnsi="Times New Roman" w:cs="Times New Roman"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/>
                    </w:rPr>
                    <w:t xml:space="preserve">主语 + </w:t>
                  </w:r>
                  <w:r>
                    <w:rPr>
                      <w:rFonts w:ascii="Times New Roman" w:hAnsi="Times New Roman"/>
                      <w:b/>
                    </w:rPr>
                    <w:t>have / has</w:t>
                  </w:r>
                  <w:r>
                    <w:rPr>
                      <w:rFonts w:ascii="Times New Roman" w:hAnsi="Times New Roman"/>
                    </w:rPr>
                    <w:t xml:space="preserve"> + not + </w:t>
                  </w:r>
                  <w:r>
                    <w:rPr>
                      <w:rFonts w:ascii="Times New Roman" w:hAnsi="Times New Roman"/>
                      <w:b/>
                    </w:rPr>
                    <w:t>动词过去分词</w:t>
                  </w:r>
                  <w:r>
                    <w:rPr>
                      <w:rFonts w:ascii="Times New Roman" w:hAnsi="Times New Roman"/>
                    </w:rPr>
                    <w:t xml:space="preserve"> + 其他.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7" w:hRule="atLeast"/>
                <w:jc w:val="center"/>
              </w:trPr>
              <w:tc>
                <w:tcPr>
                  <w:tcW w:w="1761" w:type="dxa"/>
                  <w:vAlign w:val="center"/>
                </w:tcPr>
                <w:p>
                  <w:pPr>
                    <w:snapToGrid w:val="0"/>
                    <w:spacing w:before="46" w:beforeLines="15" w:after="46" w:afterLines="15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t>一般疑问句</w:t>
                  </w:r>
                </w:p>
              </w:tc>
              <w:tc>
                <w:tcPr>
                  <w:tcW w:w="5448" w:type="dxa"/>
                  <w:vAlign w:val="center"/>
                </w:tcPr>
                <w:p>
                  <w:pPr>
                    <w:snapToGrid w:val="0"/>
                    <w:spacing w:before="46" w:beforeLines="15" w:after="46" w:afterLines="15"/>
                    <w:rPr>
                      <w:rFonts w:ascii="Times New Roman" w:hAnsi="Times New Roman" w:cs="Times New Roman"/>
                      <w:bCs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ascii="Times New Roman" w:hAnsi="Times New Roman"/>
                      <w:b/>
                    </w:rPr>
                    <w:t>Have / Has</w:t>
                  </w:r>
                  <w:r>
                    <w:rPr>
                      <w:rFonts w:ascii="Times New Roman" w:hAnsi="Times New Roman"/>
                    </w:rPr>
                    <w:t xml:space="preserve"> + 主语 + </w:t>
                  </w:r>
                  <w:r>
                    <w:rPr>
                      <w:rFonts w:ascii="Times New Roman" w:hAnsi="Times New Roman"/>
                      <w:b/>
                    </w:rPr>
                    <w:t>动词过去分词</w:t>
                  </w:r>
                  <w:r>
                    <w:rPr>
                      <w:rFonts w:ascii="Times New Roman" w:hAnsi="Times New Roman"/>
                    </w:rPr>
                    <w:t xml:space="preserve"> + 其他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7" w:hRule="atLeast"/>
                <w:jc w:val="center"/>
              </w:trPr>
              <w:tc>
                <w:tcPr>
                  <w:tcW w:w="1761" w:type="dxa"/>
                  <w:vAlign w:val="center"/>
                </w:tcPr>
                <w:p>
                  <w:pPr>
                    <w:snapToGrid w:val="0"/>
                    <w:spacing w:before="46" w:beforeLines="15" w:after="46" w:afterLines="15"/>
                    <w:jc w:val="center"/>
                  </w:pPr>
                  <w:r>
                    <w:t>肯定回答</w:t>
                  </w:r>
                </w:p>
              </w:tc>
              <w:tc>
                <w:tcPr>
                  <w:tcW w:w="5448" w:type="dxa"/>
                  <w:vAlign w:val="center"/>
                </w:tcPr>
                <w:p>
                  <w:pPr>
                    <w:snapToGrid w:val="0"/>
                    <w:spacing w:before="46" w:beforeLines="15" w:after="46" w:afterLines="15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Yes, 主语 + </w:t>
                  </w:r>
                  <w:r>
                    <w:rPr>
                      <w:rFonts w:ascii="Times New Roman" w:hAnsi="Times New Roman"/>
                      <w:b/>
                    </w:rPr>
                    <w:t>have / has</w:t>
                  </w:r>
                  <w:r>
                    <w:rPr>
                      <w:rFonts w:ascii="Times New Roman" w:hAnsi="Times New Roman"/>
                    </w:rPr>
                    <w:t>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7" w:hRule="atLeast"/>
                <w:jc w:val="center"/>
              </w:trPr>
              <w:tc>
                <w:tcPr>
                  <w:tcW w:w="1761" w:type="dxa"/>
                  <w:vAlign w:val="center"/>
                </w:tcPr>
                <w:p>
                  <w:pPr>
                    <w:snapToGrid w:val="0"/>
                    <w:spacing w:before="46" w:beforeLines="15" w:after="46" w:afterLines="15"/>
                    <w:jc w:val="center"/>
                  </w:pPr>
                  <w:r>
                    <w:t>否定回答</w:t>
                  </w:r>
                </w:p>
              </w:tc>
              <w:tc>
                <w:tcPr>
                  <w:tcW w:w="5448" w:type="dxa"/>
                  <w:vAlign w:val="center"/>
                </w:tcPr>
                <w:p>
                  <w:pPr>
                    <w:snapToGrid w:val="0"/>
                    <w:spacing w:before="46" w:beforeLines="15" w:after="46" w:afterLines="15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No, 主语 + </w:t>
                  </w:r>
                  <w:r>
                    <w:rPr>
                      <w:rFonts w:ascii="Times New Roman" w:hAnsi="Times New Roman"/>
                      <w:b/>
                    </w:rPr>
                    <w:t xml:space="preserve">have / has </w:t>
                  </w:r>
                  <w:r>
                    <w:rPr>
                      <w:rFonts w:ascii="Times New Roman" w:hAnsi="Times New Roman"/>
                    </w:rPr>
                    <w:t>+ not.</w:t>
                  </w:r>
                </w:p>
              </w:tc>
            </w:tr>
          </w:tbl>
          <w:p>
            <w:pPr>
              <w:pStyle w:val="2"/>
              <w:spacing w:line="360" w:lineRule="auto"/>
              <w:jc w:val="center"/>
              <w:rPr>
                <w:rFonts w:ascii="Times New Roman" w:hAnsi="Times New Roman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</w:p>
        </w:tc>
      </w:tr>
    </w:tbl>
    <w:p/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Euclid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Euclid Symbol">
    <w:panose1 w:val="05050102010706020507"/>
    <w:charset w:val="00"/>
    <w:family w:val="auto"/>
    <w:pitch w:val="default"/>
    <w:sig w:usb0="80000000" w:usb1="00000000" w:usb2="00000000" w:usb3="00000000" w:csb0="00000000" w:csb1="00000000"/>
  </w:font>
  <w:font w:name="FZBYFK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mM2I0NzMzNzU5Yjk0M2U5YzcwOTQ3MjdhNDcxZTMifQ=="/>
  </w:docVars>
  <w:rsids>
    <w:rsidRoot w:val="00000000"/>
    <w:rsid w:val="032121AE"/>
    <w:rsid w:val="065D2980"/>
    <w:rsid w:val="0B7B7DE4"/>
    <w:rsid w:val="2113274F"/>
    <w:rsid w:val="222E1FA2"/>
    <w:rsid w:val="23E76D75"/>
    <w:rsid w:val="24880AFD"/>
    <w:rsid w:val="26D56143"/>
    <w:rsid w:val="2B9C061A"/>
    <w:rsid w:val="3DB249C8"/>
    <w:rsid w:val="433517D1"/>
    <w:rsid w:val="49357228"/>
    <w:rsid w:val="4E462DF8"/>
    <w:rsid w:val="51F62284"/>
    <w:rsid w:val="5C871CD9"/>
    <w:rsid w:val="68B305D5"/>
    <w:rsid w:val="69FD6414"/>
    <w:rsid w:val="6ADD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">
    <w:name w:val="Light List"/>
    <w:basedOn w:val="3"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CCE8C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8">
    <w:name w:val="fontstyle21"/>
    <w:basedOn w:val="6"/>
    <w:qFormat/>
    <w:uiPriority w:val="0"/>
    <w:rPr>
      <w:rFonts w:hint="default" w:ascii="FZBYFKSK--GBK1-0" w:hAnsi="FZBYFKSK--GBK1-0"/>
      <w:color w:val="231F20"/>
      <w:sz w:val="24"/>
      <w:szCs w:val="24"/>
    </w:rPr>
  </w:style>
  <w:style w:type="character" w:customStyle="1" w:styleId="9">
    <w:name w:val="fontstyle01"/>
    <w:basedOn w:val="6"/>
    <w:qFormat/>
    <w:uiPriority w:val="0"/>
    <w:rPr>
      <w:rFonts w:hint="default" w:ascii="FZBYFKSK--GBK1-0" w:hAnsi="FZBYFKSK--GBK1-0"/>
      <w:color w:val="231F20"/>
      <w:sz w:val="24"/>
      <w:szCs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2023-10-08T02:48:49Z</dcterms:created>
  <dc:creator>Administrator</dc:creator>
  <cp:lastModifiedBy>WPS_1647951239</cp:lastModifiedBy>
  <dcterms:modified xsi:type="dcterms:W3CDTF">2023-10-08T03:00:10Z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6ACCD062A356458D8D18EE4A4D2C3E6B_13</vt:lpwstr>
  </property>
</Properties>
</file>