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3.4</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6</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outlineLvl w:val="0"/>
              <w:rPr>
                <w:rFonts w:ascii="Times New Roman" w:hAnsi="Times New Roman" w:cs="Times New Roman"/>
                <w:b w:val="0"/>
                <w:bCs/>
                <w:sz w:val="21"/>
                <w:szCs w:val="21"/>
              </w:rPr>
            </w:pPr>
            <w:r>
              <w:rPr>
                <w:rFonts w:ascii="Times New Roman" w:hAnsi="Times New Roman" w:eastAsia="新宋体" w:cs="Times New Roman"/>
                <w:b w:val="0"/>
                <w:bCs/>
                <w:color w:val="000000" w:themeColor="text1"/>
                <w:sz w:val="21"/>
                <w:szCs w:val="21"/>
                <w14:textFill>
                  <w14:solidFill>
                    <w14:schemeClr w14:val="tx1"/>
                  </w14:solidFill>
                </w14:textFill>
              </w:rPr>
              <w:t>Unit 2 Transportation</w:t>
            </w:r>
            <w:r>
              <w:rPr>
                <w:rFonts w:ascii="Times New Roman" w:hAnsi="Times New Roman" w:cs="Times New Roman"/>
                <w:b w:val="0"/>
                <w:bCs/>
                <w:sz w:val="21"/>
                <w:szCs w:val="21"/>
              </w:rPr>
              <w:tab/>
            </w:r>
          </w:p>
          <w:p>
            <w:pPr>
              <w:spacing w:line="360" w:lineRule="exact"/>
              <w:jc w:val="center"/>
              <w:rPr>
                <w:rFonts w:ascii="Times New Roman" w:hAnsi="Times New Roman" w:cs="Times New Roman"/>
              </w:rPr>
            </w:pPr>
            <w:r>
              <w:rPr>
                <w:rFonts w:ascii="Times New Roman" w:hAnsi="Times New Roman" w:eastAsia="新宋体" w:cs="Times New Roman"/>
                <w:b w:val="0"/>
                <w:bCs/>
                <w:color w:val="000000" w:themeColor="text1"/>
                <w:sz w:val="21"/>
                <w:szCs w:val="21"/>
                <w14:textFill>
                  <w14:solidFill>
                    <w14:schemeClr w14:val="tx1"/>
                  </w14:solidFill>
                </w14:textFill>
              </w:rPr>
              <w:t>Reading and Writin</w:t>
            </w:r>
            <w:r>
              <w:rPr>
                <w:rFonts w:ascii="Times New Roman" w:hAnsi="Times New Roman" w:eastAsia="新宋体" w:cs="Times New Roman"/>
                <w:b/>
                <w:color w:val="000000" w:themeColor="text1"/>
                <w:sz w:val="24"/>
                <w:szCs w:val="28"/>
                <w14:textFill>
                  <w14:solidFill>
                    <w14:schemeClr w14:val="tx1"/>
                  </w14:solidFill>
                </w14:textFill>
              </w:rPr>
              <w:t>g</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eastAsia" w:eastAsia="宋体"/>
                <w:color w:val="FF0000"/>
                <w:lang w:val="en-US" w:eastAsia="zh-CN"/>
              </w:rPr>
            </w:pPr>
            <w:r>
              <w:rPr>
                <w:rFonts w:hint="eastAsia" w:ascii="Times New Roman" w:hAnsi="Times New Roman" w:eastAsia="新宋体" w:cs="Times New Roman"/>
                <w:b w:val="0"/>
                <w:bCs/>
                <w:color w:val="000000" w:themeColor="text1"/>
                <w:sz w:val="21"/>
                <w:szCs w:val="21"/>
                <w:lang w:val="en-US" w:eastAsia="zh-CN"/>
                <w14:textFill>
                  <w14:solidFill>
                    <w14:schemeClr w14:val="tx1"/>
                  </w14:solidFill>
                </w14:textFill>
              </w:rPr>
              <w:t>2</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spacing w:line="360" w:lineRule="exact"/>
            </w:pPr>
            <w:r>
              <w:t xml:space="preserve">1. </w:t>
            </w:r>
            <w:r>
              <w:rPr>
                <w:rFonts w:hint="eastAsia"/>
              </w:rPr>
              <w:t>学生</w:t>
            </w:r>
            <w:r>
              <w:t>能够读懂酒店员工培训手册内的交通出行建议，获取关键信息</w:t>
            </w:r>
            <w:r>
              <w:rPr>
                <w:rFonts w:hint="eastAsia"/>
              </w:rPr>
              <w:t>，判断信息的正误。</w:t>
            </w:r>
            <w:r>
              <w:t xml:space="preserve"> </w:t>
            </w:r>
          </w:p>
          <w:p>
            <w:pPr>
              <w:spacing w:line="360" w:lineRule="exact"/>
            </w:pPr>
            <w:r>
              <w:t xml:space="preserve">2. </w:t>
            </w:r>
            <w:r>
              <w:rPr>
                <w:rFonts w:hint="eastAsia"/>
              </w:rPr>
              <w:t>学生能够</w:t>
            </w:r>
            <w:r>
              <w:t>熟悉并掌握交通出行方案的基本写作要点</w:t>
            </w:r>
            <w:r>
              <w:rPr>
                <w:rFonts w:hint="eastAsia"/>
              </w:rPr>
              <w:t>，完成交通出行方案的短文写作。</w:t>
            </w:r>
          </w:p>
          <w:p>
            <w:pPr>
              <w:spacing w:line="360" w:lineRule="exact"/>
              <w:rPr>
                <w:rFonts w:ascii="Times New Roman" w:hAnsi="Times New Roman" w:eastAsia="新宋体" w:cs="Times New Roman"/>
                <w:b/>
                <w:color w:val="000000" w:themeColor="text1"/>
                <w:szCs w:val="21"/>
                <w:highlight w:val="yellow"/>
                <w14:textFill>
                  <w14:solidFill>
                    <w14:schemeClr w14:val="tx1"/>
                  </w14:solidFill>
                </w14:textFill>
              </w:rPr>
            </w:pPr>
            <w:r>
              <w:rPr>
                <w:rFonts w:hint="eastAsia" w:ascii="Times New Roman" w:hAnsi="Times New Roman" w:eastAsia="新宋体" w:cs="Times New Roman"/>
                <w:color w:val="000000" w:themeColor="text1"/>
                <w:szCs w:val="21"/>
                <w14:textFill>
                  <w14:solidFill>
                    <w14:schemeClr w14:val="tx1"/>
                  </w14:solidFill>
                </w14:textFill>
              </w:rPr>
              <w:t>3.</w:t>
            </w:r>
            <w:r>
              <w:rPr>
                <w:rFonts w:ascii="Times New Roman" w:hAnsi="Times New Roman" w:eastAsia="新宋体" w:cs="Times New Roman"/>
                <w:color w:val="000000" w:themeColor="text1"/>
                <w:szCs w:val="21"/>
                <w14:textFill>
                  <w14:solidFill>
                    <w14:schemeClr w14:val="tx1"/>
                  </w14:solidFill>
                </w14:textFill>
              </w:rPr>
              <w:t xml:space="preserve"> </w:t>
            </w:r>
            <w:r>
              <w:rPr>
                <w:rFonts w:hint="eastAsia" w:ascii="Times New Roman" w:hAnsi="Times New Roman" w:eastAsia="新宋体" w:cs="Times New Roman"/>
                <w:color w:val="000000" w:themeColor="text1"/>
                <w:szCs w:val="21"/>
                <w14:textFill>
                  <w14:solidFill>
                    <w14:schemeClr w14:val="tx1"/>
                  </w14:solidFill>
                </w14:textFill>
              </w:rPr>
              <w:t>学生初步了解</w:t>
            </w:r>
            <w:r>
              <w:t>商务环境的礼貌原则</w:t>
            </w:r>
            <w:r>
              <w:rPr>
                <w:rFonts w:hint="eastAsia"/>
              </w:rPr>
              <w:t>，养成</w:t>
            </w:r>
            <w:r>
              <w:t>自主学习商务英语知识</w:t>
            </w:r>
            <w:r>
              <w:rPr>
                <w:rFonts w:hint="eastAsia"/>
              </w:rPr>
              <w:t>的意识</w:t>
            </w:r>
            <w:r>
              <w:t>，提升职业素养。</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pacing w:line="360" w:lineRule="exact"/>
              <w:rPr>
                <w:rFonts w:cs="Arial"/>
                <w:sz w:val="21"/>
                <w:szCs w:val="21"/>
              </w:rPr>
            </w:pPr>
            <w:r>
              <w:rPr>
                <w:rFonts w:hint="eastAsia" w:ascii="Times New Roman" w:hAnsi="Times New Roman" w:eastAsia="新宋体" w:cs="Times New Roman"/>
                <w:color w:val="000000" w:themeColor="text1"/>
                <w:szCs w:val="21"/>
                <w14:textFill>
                  <w14:solidFill>
                    <w14:schemeClr w14:val="tx1"/>
                  </w14:solidFill>
                </w14:textFill>
              </w:rPr>
              <w:t>能</w:t>
            </w:r>
            <w:r>
              <w:rPr>
                <w:rFonts w:ascii="Times New Roman" w:hAnsi="Times New Roman" w:eastAsia="新宋体" w:cs="Times New Roman"/>
                <w:color w:val="000000" w:themeColor="text1"/>
                <w:szCs w:val="21"/>
                <w14:textFill>
                  <w14:solidFill>
                    <w14:schemeClr w14:val="tx1"/>
                  </w14:solidFill>
                </w14:textFill>
              </w:rPr>
              <w:t>熟悉并掌握描述</w:t>
            </w:r>
            <w:r>
              <w:t>交通出行方案的基本写作要点</w:t>
            </w:r>
            <w:r>
              <w:rPr>
                <w:rFonts w:hint="eastAsia"/>
              </w:rPr>
              <w:t>和句型。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spacing w:line="360" w:lineRule="exact"/>
              <w:rPr>
                <w:rFonts w:cs="Arial"/>
                <w:sz w:val="21"/>
                <w:szCs w:val="21"/>
              </w:rPr>
            </w:pPr>
            <w:r>
              <w:rPr>
                <w:rFonts w:hint="eastAsia"/>
              </w:rPr>
              <w:t>能</w:t>
            </w:r>
            <w:r>
              <w:t>读懂酒店员工培训手册内的交通出行建议</w:t>
            </w:r>
            <w:r>
              <w:rPr>
                <w:rFonts w:hint="eastAsia"/>
              </w:rPr>
              <w:t>，完成交通出行方案的短文写作。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ascii="Times New Roman" w:hAnsi="Times New Roman" w:eastAsia="新宋体" w:cs="Times New Roman"/>
                <w:color w:val="000000" w:themeColor="text1"/>
                <w:szCs w:val="21"/>
                <w14:textFill>
                  <w14:solidFill>
                    <w14:schemeClr w14:val="tx1"/>
                  </w14:solidFill>
                </w14:textFill>
              </w:rPr>
              <w:t>学生初步了解</w:t>
            </w:r>
            <w:r>
              <w:t>商务环境的礼貌原则</w:t>
            </w:r>
            <w:r>
              <w:rPr>
                <w:rFonts w:hint="eastAsia"/>
              </w:rPr>
              <w:t>，养成</w:t>
            </w:r>
            <w:r>
              <w:t>自主学习商务英语知识</w:t>
            </w:r>
            <w:r>
              <w:rPr>
                <w:rFonts w:hint="eastAsia"/>
              </w:rPr>
              <w:t>的意识</w:t>
            </w:r>
            <w:r>
              <w:t>，提升职业素养</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Step 1</w:t>
            </w:r>
            <w:r>
              <w:rPr>
                <w:rStyle w:val="8"/>
                <w:rFonts w:hint="eastAsia" w:ascii="Times New Roman" w:hAnsi="Times New Roman" w:eastAsia="新宋体" w:cs="Times New Roman"/>
                <w:b/>
                <w:color w:val="000000" w:themeColor="text1"/>
                <w:sz w:val="21"/>
                <w:szCs w:val="21"/>
                <w:lang w:val="en-US" w:eastAsia="zh-CN"/>
                <w14:textFill>
                  <w14:solidFill>
                    <w14:schemeClr w14:val="tx1"/>
                  </w14:solidFill>
                </w14:textFill>
              </w:rPr>
              <w:t xml:space="preserve"> </w:t>
            </w:r>
            <w:r>
              <w:rPr>
                <w:rStyle w:val="8"/>
                <w:rFonts w:ascii="Times New Roman" w:hAnsi="Times New Roman" w:eastAsia="新宋体" w:cs="Times New Roman"/>
                <w:b/>
                <w:color w:val="000000" w:themeColor="text1"/>
                <w:sz w:val="21"/>
                <w:szCs w:val="21"/>
                <w14:textFill>
                  <w14:solidFill>
                    <w14:schemeClr w14:val="tx1"/>
                  </w14:solidFill>
                </w14:textFill>
              </w:rPr>
              <w:t>Warming Up</w:t>
            </w:r>
          </w:p>
          <w:p>
            <w:pPr>
              <w:spacing w:line="360" w:lineRule="exact"/>
              <w:ind w:right="-139"/>
            </w:pPr>
            <w:r>
              <w:rPr>
                <w:rFonts w:ascii="Times New Roman" w:hAnsi="Times New Roman" w:cs="Times New Roman"/>
              </w:rPr>
              <w:t>*</w:t>
            </w:r>
            <w:r>
              <w:rPr>
                <w:rFonts w:ascii="Times New Roman" w:hAnsi="Times New Roman" w:cs="Times New Roman"/>
                <w:b/>
                <w:bCs/>
              </w:rPr>
              <w:t>1. Review.</w:t>
            </w:r>
            <w:r>
              <w:t>（铺垫活动）。</w:t>
            </w:r>
          </w:p>
          <w:p>
            <w:pPr>
              <w:spacing w:line="360" w:lineRule="exact"/>
              <w:ind w:right="-139"/>
            </w:pPr>
            <w:r>
              <w:t>（1）</w:t>
            </w:r>
            <w:r>
              <w:rPr>
                <w:rFonts w:hint="eastAsia"/>
              </w:rPr>
              <w:t>教师选取部分小组代表，展示听说课课后作业的情景演练，教师点评反馈。</w:t>
            </w:r>
          </w:p>
          <w:p>
            <w:pPr>
              <w:spacing w:line="360" w:lineRule="exact"/>
              <w:ind w:right="-139"/>
            </w:pPr>
            <w:r>
              <w:t>（</w:t>
            </w:r>
            <w:r>
              <w:rPr>
                <w:rFonts w:hint="eastAsia"/>
              </w:rPr>
              <w:t>2</w:t>
            </w:r>
            <w:r>
              <w:t>）</w:t>
            </w:r>
            <w:r>
              <w:rPr>
                <w:rFonts w:hint="eastAsia"/>
              </w:rPr>
              <w:t>学生讨论上述对话表演中，出现了哪些交通工具，并补充武汉有哪些其他交通工具。</w:t>
            </w:r>
          </w:p>
          <w:p>
            <w:pPr>
              <w:spacing w:line="360" w:lineRule="exact"/>
              <w:ind w:right="-139"/>
              <w:jc w:val="left"/>
              <w:rPr>
                <w:rStyle w:val="8"/>
                <w:rFonts w:ascii="Times New Roman" w:hAnsi="Times New Roman" w:cs="Times New Roman"/>
                <w:b/>
                <w:bCs/>
                <w:color w:val="auto"/>
                <w:sz w:val="21"/>
                <w:szCs w:val="21"/>
              </w:rPr>
            </w:pPr>
            <w:r>
              <w:rPr>
                <w:rStyle w:val="8"/>
                <w:rFonts w:ascii="Times New Roman" w:hAnsi="Times New Roman" w:cs="Times New Roman"/>
                <w:b/>
                <w:bCs/>
                <w:color w:val="auto"/>
                <w:sz w:val="21"/>
                <w:szCs w:val="21"/>
              </w:rPr>
              <w:t>（设计意图：</w:t>
            </w:r>
            <w:r>
              <w:rPr>
                <w:rStyle w:val="8"/>
                <w:rFonts w:hint="eastAsia" w:ascii="Times New Roman" w:hAnsi="Times New Roman" w:cs="Times New Roman"/>
                <w:b/>
                <w:bCs/>
                <w:color w:val="auto"/>
                <w:sz w:val="21"/>
                <w:szCs w:val="21"/>
              </w:rPr>
              <w:t>复习听说课所学内容，</w:t>
            </w:r>
            <w:r>
              <w:rPr>
                <w:rStyle w:val="8"/>
                <w:rFonts w:ascii="Times New Roman" w:hAnsi="Times New Roman" w:cs="Times New Roman"/>
                <w:b/>
                <w:bCs/>
                <w:color w:val="auto"/>
                <w:sz w:val="21"/>
                <w:szCs w:val="21"/>
              </w:rPr>
              <w:t>激活学生关于交通出行的相关知识，思考常见的交通工具有哪些，为后续阅读活动做铺垫。）</w:t>
            </w:r>
          </w:p>
          <w:p>
            <w:pPr>
              <w:pStyle w:val="2"/>
              <w:spacing w:line="360" w:lineRule="auto"/>
            </w:pPr>
          </w:p>
        </w:tc>
        <w:tc>
          <w:tcPr>
            <w:tcW w:w="720" w:type="dxa"/>
            <w:vAlign w:val="center"/>
          </w:tcPr>
          <w:p>
            <w:pPr>
              <w:jc w:val="center"/>
              <w:rPr>
                <w:rFonts w:hint="default" w:eastAsia="宋体"/>
                <w:lang w:val="en-US" w:eastAsia="zh-CN"/>
              </w:rPr>
            </w:pPr>
            <w:r>
              <w:rPr>
                <w:rFonts w:hint="eastAsia"/>
                <w:lang w:val="en-US" w:eastAsia="zh-CN"/>
              </w:rPr>
              <w:t>点评反馈</w:t>
            </w:r>
          </w:p>
        </w:tc>
        <w:tc>
          <w:tcPr>
            <w:tcW w:w="720" w:type="dxa"/>
            <w:gridSpan w:val="2"/>
            <w:vAlign w:val="center"/>
          </w:tcPr>
          <w:p>
            <w:pPr>
              <w:jc w:val="center"/>
              <w:rPr>
                <w:rFonts w:hint="eastAsia" w:eastAsia="宋体"/>
                <w:lang w:val="en-US" w:eastAsia="zh-CN"/>
              </w:rPr>
            </w:pPr>
            <w:r>
              <w:rPr>
                <w:rFonts w:hint="eastAsia"/>
                <w:lang w:val="en-US" w:eastAsia="zh-CN"/>
              </w:rPr>
              <w:t>情景演练</w:t>
            </w:r>
          </w:p>
        </w:tc>
        <w:tc>
          <w:tcPr>
            <w:tcW w:w="1092" w:type="dxa"/>
            <w:gridSpan w:val="2"/>
            <w:vAlign w:val="center"/>
          </w:tcPr>
          <w:p>
            <w:pPr>
              <w:jc w:val="center"/>
              <w:rPr>
                <w:rFonts w:hint="default" w:eastAsia="宋体"/>
                <w:lang w:val="en-US" w:eastAsia="zh-CN"/>
              </w:rPr>
            </w:pPr>
            <w:r>
              <w:rPr>
                <w:rFonts w:hint="eastAsia"/>
                <w:lang w:val="en-US" w:eastAsia="zh-CN"/>
              </w:rPr>
              <w:t>交际法、任务驱动法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Step 2　</w:t>
            </w:r>
            <w:r>
              <w:rPr>
                <w:rFonts w:ascii="Times New Roman" w:hAnsi="Times New Roman" w:eastAsia="新宋体" w:cs="Times New Roman"/>
                <w:b/>
                <w:color w:val="000000" w:themeColor="text1"/>
                <w:szCs w:val="21"/>
                <w14:textFill>
                  <w14:solidFill>
                    <w14:schemeClr w14:val="tx1"/>
                  </w14:solidFill>
                </w14:textFill>
              </w:rPr>
              <w:t>Pre-reading</w:t>
            </w:r>
          </w:p>
          <w:p>
            <w:pPr>
              <w:pStyle w:val="10"/>
              <w:numPr>
                <w:ilvl w:val="0"/>
                <w:numId w:val="1"/>
              </w:numPr>
              <w:spacing w:line="360" w:lineRule="exact"/>
              <w:ind w:firstLineChars="0"/>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 xml:space="preserve">Think and </w:t>
            </w:r>
            <w:r>
              <w:rPr>
                <w:rFonts w:hint="eastAsia" w:ascii="Times New Roman" w:hAnsi="Times New Roman" w:eastAsia="新宋体" w:cs="Times New Roman"/>
                <w:b/>
                <w:color w:val="000000" w:themeColor="text1"/>
                <w:szCs w:val="21"/>
                <w14:textFill>
                  <w14:solidFill>
                    <w14:schemeClr w14:val="tx1"/>
                  </w14:solidFill>
                </w14:textFill>
              </w:rPr>
              <w:t>discuss</w:t>
            </w:r>
            <w:r>
              <w:rPr>
                <w:rFonts w:ascii="Times New Roman" w:hAnsi="Times New Roman" w:eastAsia="新宋体" w:cs="Times New Roman"/>
                <w:b/>
                <w:color w:val="000000" w:themeColor="text1"/>
                <w:szCs w:val="21"/>
                <w14:textFill>
                  <w14:solidFill>
                    <w14:schemeClr w14:val="tx1"/>
                  </w14:solidFill>
                </w14:textFill>
              </w:rPr>
              <w:t xml:space="preserve">. </w:t>
            </w:r>
          </w:p>
          <w:p>
            <w:pPr>
              <w:spacing w:line="360" w:lineRule="exact"/>
              <w:rPr>
                <w:rFonts w:ascii="Times New Roman" w:hAnsi="Times New Roman" w:eastAsia="新宋体" w:cs="Times New Roman"/>
                <w:color w:val="000000" w:themeColor="text1"/>
                <w:szCs w:val="21"/>
                <w14:textFill>
                  <w14:solidFill>
                    <w14:schemeClr w14:val="tx1"/>
                  </w14:solidFill>
                </w14:textFill>
              </w:rPr>
            </w:pPr>
            <w:r>
              <w:rPr>
                <w:rFonts w:ascii="Times New Roman" w:hAnsi="Times New Roman" w:eastAsia="新宋体" w:cs="Times New Roman"/>
                <w:color w:val="000000" w:themeColor="text1"/>
                <w:szCs w:val="21"/>
                <w14:textFill>
                  <w14:solidFill>
                    <w14:schemeClr w14:val="tx1"/>
                  </w14:solidFill>
                </w14:textFill>
              </w:rPr>
              <w:t>处理教材活动9</w:t>
            </w:r>
            <w:r>
              <w:rPr>
                <w:rFonts w:hint="eastAsia" w:ascii="Times New Roman" w:hAnsi="Times New Roman" w:eastAsia="新宋体" w:cs="Times New Roman"/>
                <w:color w:val="000000" w:themeColor="text1"/>
                <w:szCs w:val="21"/>
                <w14:textFill>
                  <w14:solidFill>
                    <w14:schemeClr w14:val="tx1"/>
                  </w14:solidFill>
                </w14:textFill>
              </w:rPr>
              <w:t>，</w:t>
            </w:r>
            <w:r>
              <w:rPr>
                <w:rFonts w:hint="eastAsia" w:ascii="Times New Roman" w:hAnsi="Times New Roman" w:eastAsia="新宋体" w:cs="Times New Roman"/>
                <w:color w:val="000000" w:themeColor="text1"/>
                <w14:textFill>
                  <w14:solidFill>
                    <w14:schemeClr w14:val="tx1"/>
                  </w14:solidFill>
                </w14:textFill>
              </w:rPr>
              <w:t>可分为两步</w:t>
            </w:r>
            <w:r>
              <w:rPr>
                <w:rFonts w:ascii="Times New Roman" w:hAnsi="Times New Roman" w:eastAsia="新宋体" w:cs="Times New Roman"/>
                <w:color w:val="000000" w:themeColor="text1"/>
                <w14:textFill>
                  <w14:solidFill>
                    <w14:schemeClr w14:val="tx1"/>
                  </w14:solidFill>
                </w14:textFill>
              </w:rPr>
              <w:t>：</w:t>
            </w:r>
          </w:p>
          <w:p>
            <w:pPr>
              <w:spacing w:line="360" w:lineRule="exact"/>
            </w:pPr>
            <w:r>
              <w:t>（1）</w:t>
            </w:r>
            <w:r>
              <w:rPr>
                <w:rFonts w:hint="eastAsia" w:ascii="Times New Roman" w:hAnsi="Times New Roman" w:eastAsia="新宋体" w:cs="Times New Roman"/>
                <w:color w:val="000000" w:themeColor="text1"/>
                <w:szCs w:val="21"/>
                <w14:textFill>
                  <w14:solidFill>
                    <w14:schemeClr w14:val="tx1"/>
                  </w14:solidFill>
                </w14:textFill>
              </w:rPr>
              <w:t>小组讨论：听了你的描述，你的好友心动了，打算“十一”来武汉游玩并看望你，请你推荐他</w:t>
            </w:r>
            <w:r>
              <w:t>从机场或车站</w:t>
            </w:r>
            <w:r>
              <w:rPr>
                <w:rFonts w:hint="eastAsia"/>
              </w:rPr>
              <w:t>乘坐什么交通工具</w:t>
            </w:r>
            <w:r>
              <w:t>前往酒店</w:t>
            </w:r>
            <w:r>
              <w:rPr>
                <w:rFonts w:hint="eastAsia"/>
              </w:rPr>
              <w:t>并简述原因。</w:t>
            </w:r>
          </w:p>
          <w:p>
            <w:pPr>
              <w:spacing w:line="360" w:lineRule="exact"/>
            </w:pPr>
            <w:r>
              <w:t>（</w:t>
            </w:r>
            <w:r>
              <w:rPr>
                <w:rFonts w:hint="eastAsia"/>
              </w:rPr>
              <w:t>2</w:t>
            </w:r>
            <w:r>
              <w:t>）</w:t>
            </w:r>
            <w:r>
              <w:rPr>
                <w:rFonts w:hint="eastAsia"/>
              </w:rPr>
              <w:t>教师请部分学生发言，并点评。</w:t>
            </w:r>
          </w:p>
          <w:p>
            <w:pPr>
              <w:spacing w:line="360" w:lineRule="exact"/>
              <w:ind w:right="-139"/>
              <w:jc w:val="left"/>
              <w:rPr>
                <w:rStyle w:val="8"/>
                <w:rFonts w:ascii="Times New Roman" w:hAnsi="Times New Roman" w:cs="Times New Roman"/>
                <w:b/>
                <w:bCs/>
                <w:color w:val="auto"/>
                <w:sz w:val="21"/>
                <w:szCs w:val="21"/>
              </w:rPr>
            </w:pPr>
            <w:r>
              <w:rPr>
                <w:rStyle w:val="8"/>
                <w:rFonts w:ascii="Times New Roman" w:hAnsi="Times New Roman" w:cs="Times New Roman"/>
                <w:b/>
                <w:bCs/>
                <w:color w:val="auto"/>
                <w:sz w:val="21"/>
                <w:szCs w:val="21"/>
              </w:rPr>
              <w:t>（设计意图：</w:t>
            </w:r>
            <w:r>
              <w:rPr>
                <w:rStyle w:val="8"/>
                <w:rFonts w:hint="eastAsia" w:ascii="Times New Roman" w:hAnsi="Times New Roman" w:cs="Times New Roman"/>
                <w:b/>
                <w:bCs/>
                <w:color w:val="auto"/>
                <w:sz w:val="21"/>
                <w:szCs w:val="21"/>
              </w:rPr>
              <w:t>继续复习</w:t>
            </w:r>
            <w:r>
              <w:rPr>
                <w:rStyle w:val="8"/>
                <w:rFonts w:ascii="Times New Roman" w:hAnsi="Times New Roman" w:cs="Times New Roman"/>
                <w:b/>
                <w:bCs/>
                <w:color w:val="auto"/>
                <w:sz w:val="21"/>
                <w:szCs w:val="21"/>
              </w:rPr>
              <w:t>交通出行的相关知识，</w:t>
            </w:r>
            <w:r>
              <w:rPr>
                <w:rStyle w:val="8"/>
                <w:rFonts w:hint="eastAsia" w:ascii="Times New Roman" w:hAnsi="Times New Roman" w:cs="Times New Roman"/>
                <w:b/>
                <w:bCs/>
                <w:color w:val="auto"/>
                <w:sz w:val="21"/>
                <w:szCs w:val="21"/>
              </w:rPr>
              <w:t>练习交通线路的英文表达</w:t>
            </w:r>
            <w:r>
              <w:rPr>
                <w:rStyle w:val="8"/>
                <w:rFonts w:ascii="Times New Roman" w:hAnsi="Times New Roman" w:cs="Times New Roman"/>
                <w:b/>
                <w:bCs/>
                <w:color w:val="auto"/>
                <w:sz w:val="21"/>
                <w:szCs w:val="21"/>
              </w:rPr>
              <w:t>，</w:t>
            </w:r>
            <w:r>
              <w:rPr>
                <w:rStyle w:val="8"/>
                <w:rFonts w:hint="eastAsia" w:ascii="Times New Roman" w:hAnsi="Times New Roman" w:cs="Times New Roman"/>
                <w:b/>
                <w:bCs/>
                <w:color w:val="auto"/>
                <w:sz w:val="21"/>
                <w:szCs w:val="21"/>
              </w:rPr>
              <w:t>降低</w:t>
            </w:r>
            <w:r>
              <w:rPr>
                <w:rStyle w:val="8"/>
                <w:rFonts w:ascii="Times New Roman" w:hAnsi="Times New Roman" w:cs="Times New Roman"/>
                <w:b/>
                <w:bCs/>
                <w:color w:val="auto"/>
                <w:sz w:val="21"/>
                <w:szCs w:val="21"/>
              </w:rPr>
              <w:t>后续阅读活动</w:t>
            </w:r>
            <w:r>
              <w:rPr>
                <w:rStyle w:val="8"/>
                <w:rFonts w:hint="eastAsia" w:ascii="Times New Roman" w:hAnsi="Times New Roman" w:cs="Times New Roman"/>
                <w:b/>
                <w:bCs/>
                <w:color w:val="auto"/>
                <w:sz w:val="21"/>
                <w:szCs w:val="21"/>
              </w:rPr>
              <w:t>的难度</w:t>
            </w:r>
            <w:r>
              <w:rPr>
                <w:rStyle w:val="8"/>
                <w:rFonts w:ascii="Times New Roman" w:hAnsi="Times New Roman" w:cs="Times New Roman"/>
                <w:b/>
                <w:bCs/>
                <w:color w:val="auto"/>
                <w:sz w:val="21"/>
                <w:szCs w:val="21"/>
              </w:rPr>
              <w:t>。）</w:t>
            </w:r>
          </w:p>
          <w:p>
            <w:pPr>
              <w:spacing w:line="360" w:lineRule="exact"/>
              <w:ind w:right="-139"/>
              <w:rPr>
                <w:rStyle w:val="8"/>
                <w:rFonts w:ascii="Times New Roman" w:hAnsi="Times New Roman" w:eastAsia="新宋体" w:cs="Times New Roman"/>
                <w:color w:val="000000" w:themeColor="text1"/>
                <w:sz w:val="21"/>
                <w:szCs w:val="21"/>
                <w14:textFill>
                  <w14:solidFill>
                    <w14:schemeClr w14:val="tx1"/>
                  </w14:solidFill>
                </w14:textFill>
              </w:rPr>
            </w:pPr>
          </w:p>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 xml:space="preserve">Step 3 </w:t>
            </w:r>
            <w:r>
              <w:rPr>
                <w:rFonts w:ascii="Times New Roman" w:hAnsi="Times New Roman" w:eastAsia="新宋体" w:cs="Times New Roman"/>
                <w:b/>
                <w:color w:val="000000" w:themeColor="text1"/>
                <w:szCs w:val="21"/>
                <w14:textFill>
                  <w14:solidFill>
                    <w14:schemeClr w14:val="tx1"/>
                  </w14:solidFill>
                </w14:textFill>
              </w:rPr>
              <w:t>While-reading</w:t>
            </w:r>
          </w:p>
          <w:p>
            <w:pPr>
              <w:pStyle w:val="10"/>
              <w:numPr>
                <w:ilvl w:val="0"/>
                <w:numId w:val="2"/>
              </w:numPr>
              <w:spacing w:line="360" w:lineRule="exact"/>
              <w:ind w:firstLineChars="0"/>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Read and guess.</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处理教材活动10</w:t>
            </w:r>
            <w:r>
              <w:rPr>
                <w:rFonts w:hint="eastAsia" w:ascii="Times New Roman" w:hAnsi="Times New Roman" w:eastAsia="新宋体" w:cs="Times New Roman"/>
                <w:color w:val="000000" w:themeColor="text1"/>
                <w14:textFill>
                  <w14:solidFill>
                    <w14:schemeClr w14:val="tx1"/>
                  </w14:solidFill>
                </w14:textFill>
              </w:rPr>
              <w:t>，可分为两步</w:t>
            </w:r>
            <w:r>
              <w:rPr>
                <w:rFonts w:ascii="Times New Roman" w:hAnsi="Times New Roman" w:eastAsia="新宋体" w:cs="Times New Roman"/>
                <w:color w:val="000000" w:themeColor="text1"/>
                <w14:textFill>
                  <w14:solidFill>
                    <w14:schemeClr w14:val="tx1"/>
                  </w14:solidFill>
                </w14:textFill>
              </w:rPr>
              <w:t>：</w:t>
            </w:r>
          </w:p>
          <w:p>
            <w:pPr>
              <w:spacing w:line="360" w:lineRule="exact"/>
              <w:rPr>
                <w:rFonts w:ascii="Times New Roman" w:hAnsi="Times New Roman"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（1）</w:t>
            </w:r>
            <w:r>
              <w:t>快速阅读，</w:t>
            </w:r>
            <w:r>
              <w:rPr>
                <w:rFonts w:hint="eastAsia"/>
              </w:rPr>
              <w:t>学生</w:t>
            </w:r>
            <w:r>
              <w:t>猜测课文来源。</w:t>
            </w:r>
            <w:r>
              <w:rPr>
                <w:rFonts w:ascii="Times New Roman" w:hAnsi="Times New Roman" w:cs="Times New Roman"/>
              </w:rPr>
              <w:t>教师核对答案，要求学生说明理由并给予反馈。</w:t>
            </w:r>
          </w:p>
          <w:p>
            <w:pPr>
              <w:spacing w:line="360" w:lineRule="exact"/>
            </w:pPr>
            <w:r>
              <w:rPr>
                <w:rFonts w:ascii="Times New Roman" w:hAnsi="Times New Roman" w:eastAsia="新宋体" w:cs="Times New Roman"/>
                <w:color w:val="000000" w:themeColor="text1"/>
                <w14:textFill>
                  <w14:solidFill>
                    <w14:schemeClr w14:val="tx1"/>
                  </w14:solidFill>
                </w14:textFill>
              </w:rPr>
              <w:t>（</w:t>
            </w:r>
            <w:r>
              <w:rPr>
                <w:rFonts w:hint="eastAsia" w:ascii="Times New Roman" w:hAnsi="Times New Roman" w:eastAsia="新宋体" w:cs="Times New Roman"/>
                <w:color w:val="000000" w:themeColor="text1"/>
                <w14:textFill>
                  <w14:solidFill>
                    <w14:schemeClr w14:val="tx1"/>
                  </w14:solidFill>
                </w14:textFill>
              </w:rPr>
              <w:t>2</w:t>
            </w:r>
            <w:r>
              <w:rPr>
                <w:rFonts w:ascii="Times New Roman" w:hAnsi="Times New Roman" w:eastAsia="新宋体" w:cs="Times New Roman"/>
                <w:color w:val="000000" w:themeColor="text1"/>
                <w14:textFill>
                  <w14:solidFill>
                    <w14:schemeClr w14:val="tx1"/>
                  </w14:solidFill>
                </w14:textFill>
              </w:rPr>
              <w:t>）</w:t>
            </w:r>
            <w:r>
              <w:rPr>
                <w:rFonts w:hint="eastAsia"/>
              </w:rPr>
              <w:t>教</w:t>
            </w:r>
            <w:r>
              <w:t>师介绍课文节选自酒店员工培训手册的FAQ部分。FAQ是frequently asked questions 的缩写，即常见问题。教师鼓励学生自主学习商务英语知识，提升职业素养。</w:t>
            </w:r>
          </w:p>
          <w:p>
            <w:pPr>
              <w:pStyle w:val="10"/>
              <w:numPr>
                <w:ilvl w:val="0"/>
                <w:numId w:val="2"/>
              </w:numPr>
              <w:spacing w:line="360" w:lineRule="exact"/>
              <w:ind w:firstLineChars="0"/>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Read and complete.</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处理教材活动11</w:t>
            </w:r>
            <w:r>
              <w:rPr>
                <w:rFonts w:hint="eastAsia" w:ascii="Times New Roman" w:hAnsi="Times New Roman" w:eastAsia="新宋体" w:cs="Times New Roman"/>
                <w:color w:val="000000" w:themeColor="text1"/>
                <w14:textFill>
                  <w14:solidFill>
                    <w14:schemeClr w14:val="tx1"/>
                  </w14:solidFill>
                </w14:textFill>
              </w:rPr>
              <w:t>，可分为两步：</w:t>
            </w:r>
          </w:p>
          <w:p>
            <w:pPr>
              <w:spacing w:line="360" w:lineRule="exact"/>
              <w:rPr>
                <w:rFonts w:ascii="Times New Roman" w:hAnsi="Times New Roman" w:cs="Times New Roman"/>
                <w:color w:val="000000" w:themeColor="text1"/>
                <w14:textFill>
                  <w14:solidFill>
                    <w14:schemeClr w14:val="tx1"/>
                  </w14:solidFill>
                </w14:textFill>
              </w:rPr>
            </w:pPr>
            <w:r>
              <w:rPr>
                <w:rFonts w:hint="eastAsia"/>
              </w:rPr>
              <w:t>（1）学生再读</w:t>
            </w:r>
            <w:r>
              <w:t>课文，提取交通出行信息</w:t>
            </w:r>
            <w:r>
              <w:rPr>
                <w:rFonts w:hint="eastAsia"/>
              </w:rPr>
              <w:t>（</w:t>
            </w:r>
            <w:r>
              <w:t>时间、交通线路、上车站、换乘站、下车站及地铁出口等</w:t>
            </w:r>
            <w:r>
              <w:rPr>
                <w:rFonts w:hint="eastAsia"/>
              </w:rPr>
              <w:t>）完成表格。</w:t>
            </w:r>
            <w:r>
              <w:rPr>
                <w:rFonts w:ascii="Times New Roman" w:hAnsi="Times New Roman" w:cs="Times New Roman"/>
              </w:rPr>
              <w:t>教师核对答案。</w:t>
            </w:r>
          </w:p>
          <w:p>
            <w:pPr>
              <w:spacing w:line="360" w:lineRule="exact"/>
            </w:pPr>
            <w:r>
              <w:rPr>
                <w:rFonts w:ascii="Times New Roman" w:hAnsi="Times New Roman" w:eastAsia="新宋体" w:cs="Times New Roman"/>
                <w:color w:val="000000" w:themeColor="text1"/>
                <w14:textFill>
                  <w14:solidFill>
                    <w14:schemeClr w14:val="tx1"/>
                  </w14:solidFill>
                </w14:textFill>
              </w:rPr>
              <w:t>（</w:t>
            </w:r>
            <w:r>
              <w:rPr>
                <w:rFonts w:hint="eastAsia" w:ascii="Times New Roman" w:hAnsi="Times New Roman" w:eastAsia="新宋体" w:cs="Times New Roman"/>
                <w:color w:val="000000" w:themeColor="text1"/>
                <w14:textFill>
                  <w14:solidFill>
                    <w14:schemeClr w14:val="tx1"/>
                  </w14:solidFill>
                </w14:textFill>
              </w:rPr>
              <w:t>2</w:t>
            </w:r>
            <w:r>
              <w:rPr>
                <w:rFonts w:ascii="Times New Roman" w:hAnsi="Times New Roman" w:eastAsia="新宋体" w:cs="Times New Roman"/>
                <w:color w:val="000000" w:themeColor="text1"/>
                <w14:textFill>
                  <w14:solidFill>
                    <w14:schemeClr w14:val="tx1"/>
                  </w14:solidFill>
                </w14:textFill>
              </w:rPr>
              <w:t>）</w:t>
            </w:r>
            <w:r>
              <w:rPr>
                <w:rFonts w:hint="eastAsia"/>
              </w:rPr>
              <w:t>拓展</w:t>
            </w:r>
            <w:r>
              <w:t xml:space="preserve">活动，根据交通出行方案的表述框架，复述方案的关键信息（提示学生用课文中的关键词句），教师给予反馈。 </w:t>
            </w:r>
          </w:p>
          <w:p>
            <w:pPr>
              <w:pStyle w:val="10"/>
              <w:numPr>
                <w:ilvl w:val="0"/>
                <w:numId w:val="2"/>
              </w:numPr>
              <w:spacing w:line="360" w:lineRule="exact"/>
              <w:ind w:firstLineChars="0"/>
              <w:rPr>
                <w:rFonts w:ascii="Times New Roman" w:hAnsi="Times New Roman" w:cs="Times New Roman"/>
                <w:b/>
              </w:rPr>
            </w:pPr>
            <w:r>
              <w:rPr>
                <w:rFonts w:ascii="Times New Roman" w:hAnsi="Times New Roman" w:cs="Times New Roman"/>
                <w:b/>
              </w:rPr>
              <w:t>Read and decide.</w:t>
            </w:r>
          </w:p>
          <w:p>
            <w:pPr>
              <w:spacing w:line="3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处理教材活动12, 可分两步：</w:t>
            </w:r>
          </w:p>
          <w:p>
            <w:pPr>
              <w:spacing w:line="360" w:lineRule="exact"/>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（1）</w:t>
            </w:r>
            <w:r>
              <w:rPr>
                <w:rFonts w:ascii="Times New Roman" w:hAnsi="Times New Roman" w:cs="Times New Roman"/>
              </w:rPr>
              <w:t>学生</w:t>
            </w:r>
            <w:r>
              <w:rPr>
                <w:rFonts w:hint="eastAsia" w:ascii="Times New Roman" w:hAnsi="Times New Roman" w:cs="Times New Roman"/>
              </w:rPr>
              <w:t>再次阅读课文</w:t>
            </w:r>
            <w:r>
              <w:rPr>
                <w:rFonts w:ascii="Times New Roman" w:hAnsi="Times New Roman" w:cs="Times New Roman"/>
              </w:rPr>
              <w:t>，判断所给说法的正误。教师检查，要求学生说明理由并给予反馈。</w:t>
            </w:r>
          </w:p>
          <w:p>
            <w:pPr>
              <w:spacing w:line="360" w:lineRule="exac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*（2）教师在商品页面中勾画出以下重点单词、词组和语句，讲解其含义及主要用法，必要时适当举例（拓展活动）。</w:t>
            </w:r>
          </w:p>
          <w:p>
            <w:pPr>
              <w:spacing w:line="360" w:lineRule="exact"/>
            </w:pPr>
            <w:r>
              <w:t>重点单词</w:t>
            </w:r>
            <w:r>
              <w:rPr>
                <w:rFonts w:hint="eastAsia"/>
              </w:rPr>
              <w:t>：</w:t>
            </w:r>
            <w:r>
              <w:t xml:space="preserve"> </w:t>
            </w:r>
          </w:p>
          <w:p>
            <w:pPr>
              <w:spacing w:line="360" w:lineRule="exact"/>
              <w:ind w:left="210" w:hanging="210" w:hangingChars="100"/>
              <w:rPr>
                <w:rFonts w:ascii="Times New Roman" w:hAnsi="Times New Roman" w:cs="Times New Roman"/>
              </w:rPr>
            </w:pPr>
            <w:r>
              <w:rPr>
                <w:rFonts w:ascii="Times New Roman" w:hAnsi="Times New Roman" w:cs="Times New Roman"/>
              </w:rPr>
              <w:t>address n. 地址，district n. 区，province n. 省，airport n. 机场，subway n. 地铁，</w:t>
            </w:r>
          </w:p>
          <w:p>
            <w:pPr>
              <w:spacing w:line="360" w:lineRule="exact"/>
              <w:ind w:left="210" w:hanging="210" w:hangingChars="100"/>
              <w:rPr>
                <w:rFonts w:ascii="Times New Roman" w:hAnsi="Times New Roman" w:cs="Times New Roman"/>
              </w:rPr>
            </w:pPr>
            <w:r>
              <w:rPr>
                <w:rFonts w:ascii="Times New Roman" w:hAnsi="Times New Roman" w:cs="Times New Roman"/>
              </w:rPr>
              <w:t xml:space="preserve">terminal n. 航站楼，express n. 快线，change v. 换乘 </w:t>
            </w:r>
          </w:p>
          <w:p>
            <w:pPr>
              <w:spacing w:line="360" w:lineRule="exact"/>
              <w:rPr>
                <w:rFonts w:ascii="Times New Roman" w:hAnsi="Times New Roman" w:cs="Times New Roman"/>
              </w:rPr>
            </w:pPr>
            <w:r>
              <w:rPr>
                <w:rFonts w:ascii="Times New Roman" w:hAnsi="Times New Roman" w:cs="Times New Roman"/>
              </w:rPr>
              <w:t>重点词组</w:t>
            </w:r>
            <w:r>
              <w:rPr>
                <w:rFonts w:hint="eastAsia" w:ascii="Times New Roman" w:hAnsi="Times New Roman" w:cs="Times New Roman"/>
              </w:rPr>
              <w:t>：</w:t>
            </w:r>
            <w:r>
              <w:rPr>
                <w:rFonts w:ascii="Times New Roman" w:hAnsi="Times New Roman" w:cs="Times New Roman"/>
              </w:rPr>
              <w:t xml:space="preserve"> </w:t>
            </w:r>
          </w:p>
          <w:p>
            <w:pPr>
              <w:spacing w:line="360" w:lineRule="exact"/>
              <w:rPr>
                <w:rFonts w:ascii="Times New Roman" w:hAnsi="Times New Roman" w:cs="Times New Roman"/>
              </w:rPr>
            </w:pPr>
            <w:r>
              <w:rPr>
                <w:rFonts w:ascii="Times New Roman" w:hAnsi="Times New Roman" w:cs="Times New Roman"/>
              </w:rPr>
              <w:t xml:space="preserve">shuttle bus 班车，get off 下车 </w:t>
            </w:r>
          </w:p>
          <w:p>
            <w:pPr>
              <w:spacing w:line="360" w:lineRule="exact"/>
              <w:rPr>
                <w:rFonts w:ascii="Times New Roman" w:hAnsi="Times New Roman" w:cs="Times New Roman"/>
              </w:rPr>
            </w:pPr>
            <w:r>
              <w:rPr>
                <w:rFonts w:ascii="Times New Roman" w:hAnsi="Times New Roman" w:cs="Times New Roman"/>
              </w:rPr>
              <w:t>重点语句</w:t>
            </w:r>
            <w:r>
              <w:rPr>
                <w:rFonts w:hint="eastAsia" w:ascii="Times New Roman" w:hAnsi="Times New Roman" w:cs="Times New Roman"/>
              </w:rPr>
              <w:t>：</w:t>
            </w:r>
          </w:p>
          <w:p>
            <w:pPr>
              <w:spacing w:line="360" w:lineRule="exact"/>
              <w:rPr>
                <w:rFonts w:ascii="Times New Roman" w:hAnsi="Times New Roman" w:cs="Times New Roman"/>
              </w:rPr>
            </w:pPr>
            <w:r>
              <w:rPr>
                <w:rFonts w:ascii="Times New Roman" w:hAnsi="Times New Roman" w:cs="Times New Roman"/>
              </w:rPr>
              <w:t xml:space="preserve">• How can I get to the hotel from the airport? </w:t>
            </w:r>
          </w:p>
          <w:p>
            <w:pPr>
              <w:spacing w:line="360" w:lineRule="exact"/>
              <w:rPr>
                <w:rFonts w:ascii="Times New Roman" w:hAnsi="Times New Roman" w:cs="Times New Roman"/>
              </w:rPr>
            </w:pPr>
            <w:r>
              <w:rPr>
                <w:rFonts w:ascii="Times New Roman" w:hAnsi="Times New Roman" w:cs="Times New Roman"/>
              </w:rPr>
              <w:t xml:space="preserve">• Start from Terminal 1 station, Airport Express Line, change for Subway Line 2 at Zhuquemen station, get off at Zhonghua Square station and take Exit B. </w:t>
            </w:r>
          </w:p>
          <w:p>
            <w:pPr>
              <w:spacing w:line="360" w:lineRule="exact"/>
              <w:rPr>
                <w:rFonts w:ascii="Times New Roman" w:hAnsi="Times New Roman" w:cs="Times New Roman"/>
              </w:rPr>
            </w:pPr>
            <w:r>
              <w:rPr>
                <w:rFonts w:ascii="Times New Roman" w:hAnsi="Times New Roman" w:cs="Times New Roman"/>
              </w:rPr>
              <w:t xml:space="preserve">• It takes at least one hour, and costs about 80 yuan. </w:t>
            </w:r>
          </w:p>
          <w:p>
            <w:pPr>
              <w:spacing w:line="360" w:lineRule="exact"/>
              <w:ind w:right="-139"/>
              <w:rPr>
                <w:rStyle w:val="8"/>
                <w:rFonts w:ascii="Times New Roman" w:hAnsi="Times New Roman" w:eastAsia="新宋体" w:cs="Times New Roman"/>
                <w:b/>
                <w:bCs/>
                <w:color w:val="000000" w:themeColor="text1"/>
                <w:sz w:val="21"/>
                <w:szCs w:val="21"/>
                <w14:textFill>
                  <w14:solidFill>
                    <w14:schemeClr w14:val="tx1"/>
                  </w14:solidFill>
                </w14:textFill>
              </w:rPr>
            </w:pPr>
            <w:r>
              <w:rPr>
                <w:rStyle w:val="8"/>
                <w:rFonts w:ascii="Times New Roman" w:hAnsi="Times New Roman" w:eastAsia="新宋体" w:cs="Times New Roman"/>
                <w:b/>
                <w:bCs/>
                <w:color w:val="000000" w:themeColor="text1"/>
                <w:sz w:val="21"/>
                <w:szCs w:val="21"/>
                <w14:textFill>
                  <w14:solidFill>
                    <w14:schemeClr w14:val="tx1"/>
                  </w14:solidFill>
                </w14:textFill>
              </w:rPr>
              <w:t>（设计意图：本环节</w:t>
            </w:r>
            <w:r>
              <w:rPr>
                <w:b/>
              </w:rPr>
              <w:t>通过</w:t>
            </w:r>
            <w:r>
              <w:rPr>
                <w:rFonts w:hint="eastAsia"/>
                <w:b/>
              </w:rPr>
              <w:t>表格梳理、判断正误等</w:t>
            </w:r>
            <w:r>
              <w:rPr>
                <w:b/>
              </w:rPr>
              <w:t>阅读</w:t>
            </w:r>
            <w:r>
              <w:rPr>
                <w:rFonts w:hint="eastAsia"/>
                <w:b/>
              </w:rPr>
              <w:t>活动</w:t>
            </w:r>
            <w:r>
              <w:rPr>
                <w:b/>
              </w:rPr>
              <w:t>，</w:t>
            </w:r>
            <w:r>
              <w:rPr>
                <w:rFonts w:hint="eastAsia"/>
                <w:b/>
              </w:rPr>
              <w:t>训练学生</w:t>
            </w:r>
            <w:r>
              <w:rPr>
                <w:b/>
              </w:rPr>
              <w:t>快速提炼交通出行方案的关键信息</w:t>
            </w:r>
            <w:r>
              <w:rPr>
                <w:rFonts w:hint="eastAsia"/>
                <w:b/>
              </w:rPr>
              <w:t>，判断</w:t>
            </w:r>
            <w:r>
              <w:rPr>
                <w:b/>
              </w:rPr>
              <w:t>交通出行方案的可行性</w:t>
            </w:r>
            <w:r>
              <w:rPr>
                <w:rFonts w:hint="eastAsia"/>
                <w:b/>
              </w:rPr>
              <w:t>，</w:t>
            </w:r>
            <w:r>
              <w:rPr>
                <w:b/>
              </w:rPr>
              <w:t>培养</w:t>
            </w:r>
            <w:r>
              <w:rPr>
                <w:rFonts w:hint="eastAsia"/>
                <w:b/>
              </w:rPr>
              <w:t>学生</w:t>
            </w:r>
            <w:r>
              <w:rPr>
                <w:b/>
              </w:rPr>
              <w:t>解读文本类型、梳理文章内容和提取关键信息的阅读能力</w:t>
            </w:r>
            <w:r>
              <w:rPr>
                <w:rFonts w:hint="eastAsia"/>
                <w:b/>
              </w:rPr>
              <w:t>。）</w:t>
            </w:r>
          </w:p>
          <w:p>
            <w:pPr>
              <w:spacing w:line="360" w:lineRule="exact"/>
              <w:rPr>
                <w:rFonts w:ascii="Times New Roman" w:hAnsi="Times New Roman" w:eastAsia="新宋体" w:cs="Times New Roman"/>
                <w:b/>
                <w:color w:val="000000" w:themeColor="text1"/>
                <w:szCs w:val="21"/>
                <w14:textFill>
                  <w14:solidFill>
                    <w14:schemeClr w14:val="tx1"/>
                  </w14:solidFill>
                </w14:textFill>
              </w:rPr>
            </w:pPr>
          </w:p>
          <w:p>
            <w:pPr>
              <w:spacing w:line="360" w:lineRule="exact"/>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eastAsia="新宋体" w:cs="Times New Roman"/>
                <w:b/>
                <w:color w:val="000000" w:themeColor="text1"/>
                <w:szCs w:val="21"/>
                <w14:textFill>
                  <w14:solidFill>
                    <w14:schemeClr w14:val="tx1"/>
                  </w14:solidFill>
                </w14:textFill>
              </w:rPr>
              <w:t>Step 4 Post-reading</w:t>
            </w:r>
          </w:p>
          <w:p>
            <w:pPr>
              <w:pStyle w:val="10"/>
              <w:numPr>
                <w:ilvl w:val="0"/>
                <w:numId w:val="3"/>
              </w:numPr>
              <w:spacing w:line="360" w:lineRule="exact"/>
              <w:ind w:firstLineChars="0"/>
              <w:rPr>
                <w:rFonts w:ascii="Times New Roman" w:hAnsi="Times New Roman" w:eastAsia="新宋体" w:cs="Times New Roman"/>
                <w:bCs/>
                <w:color w:val="000000" w:themeColor="text1"/>
                <w:szCs w:val="21"/>
                <w14:textFill>
                  <w14:solidFill>
                    <w14:schemeClr w14:val="tx1"/>
                  </w14:solidFill>
                </w14:textFill>
              </w:rPr>
            </w:pPr>
            <w:r>
              <w:rPr>
                <w:rFonts w:ascii="Times New Roman" w:hAnsi="Times New Roman" w:eastAsia="新宋体" w:cs="Times New Roman"/>
                <w:b/>
                <w:bCs/>
                <w:color w:val="000000" w:themeColor="text1"/>
                <w:szCs w:val="21"/>
                <w14:textFill>
                  <w14:solidFill>
                    <w14:schemeClr w14:val="tx1"/>
                  </w14:solidFill>
                </w14:textFill>
              </w:rPr>
              <w:t>Read and write.</w:t>
            </w:r>
          </w:p>
          <w:p>
            <w:pPr>
              <w:spacing w:line="360" w:lineRule="exact"/>
              <w:rPr>
                <w:rFonts w:ascii="Times New Roman" w:hAnsi="Times New Roman" w:eastAsia="新宋体" w:cs="Times New Roman"/>
                <w:bCs/>
                <w:color w:val="000000" w:themeColor="text1"/>
                <w:szCs w:val="21"/>
                <w14:textFill>
                  <w14:solidFill>
                    <w14:schemeClr w14:val="tx1"/>
                  </w14:solidFill>
                </w14:textFill>
              </w:rPr>
            </w:pPr>
            <w:r>
              <w:rPr>
                <w:rFonts w:ascii="Times New Roman" w:hAnsi="Times New Roman" w:eastAsia="新宋体" w:cs="Times New Roman"/>
                <w:bCs/>
                <w:color w:val="000000" w:themeColor="text1"/>
                <w:szCs w:val="21"/>
                <w14:textFill>
                  <w14:solidFill>
                    <w14:schemeClr w14:val="tx1"/>
                  </w14:solidFill>
                </w14:textFill>
              </w:rPr>
              <w:t>处理教材活动13</w:t>
            </w:r>
            <w:r>
              <w:rPr>
                <w:rFonts w:hint="eastAsia" w:ascii="Times New Roman" w:hAnsi="Times New Roman" w:eastAsia="新宋体" w:cs="Times New Roman"/>
                <w:bCs/>
                <w:color w:val="000000" w:themeColor="text1"/>
                <w:szCs w:val="21"/>
                <w14:textFill>
                  <w14:solidFill>
                    <w14:schemeClr w14:val="tx1"/>
                  </w14:solidFill>
                </w14:textFill>
              </w:rPr>
              <w:t>，可分为三步：</w:t>
            </w:r>
          </w:p>
          <w:p>
            <w:pPr>
              <w:spacing w:line="360" w:lineRule="exact"/>
            </w:pPr>
            <w:r>
              <w:rPr>
                <w:rStyle w:val="8"/>
                <w:rFonts w:hint="eastAsia" w:ascii="新宋体" w:hAnsi="新宋体" w:eastAsia="新宋体" w:cs="Times New Roman"/>
                <w:color w:val="000000" w:themeColor="text1"/>
                <w:sz w:val="21"/>
                <w:szCs w:val="21"/>
                <w14:textFill>
                  <w14:solidFill>
                    <w14:schemeClr w14:val="tx1"/>
                  </w14:solidFill>
                </w14:textFill>
              </w:rPr>
              <w:t>*（</w:t>
            </w:r>
            <w:r>
              <w:rPr>
                <w:rStyle w:val="8"/>
                <w:rFonts w:ascii="新宋体" w:hAnsi="新宋体" w:eastAsia="新宋体" w:cs="Times New Roman"/>
                <w:color w:val="000000" w:themeColor="text1"/>
                <w:sz w:val="21"/>
                <w:szCs w:val="21"/>
                <w14:textFill>
                  <w14:solidFill>
                    <w14:schemeClr w14:val="tx1"/>
                  </w14:solidFill>
                </w14:textFill>
              </w:rPr>
              <w:t>1</w:t>
            </w:r>
            <w:r>
              <w:rPr>
                <w:rStyle w:val="8"/>
                <w:rFonts w:hint="eastAsia" w:ascii="新宋体" w:hAnsi="新宋体" w:eastAsia="新宋体" w:cs="Times New Roman"/>
                <w:color w:val="000000" w:themeColor="text1"/>
                <w:sz w:val="21"/>
                <w:szCs w:val="21"/>
                <w14:textFill>
                  <w14:solidFill>
                    <w14:schemeClr w14:val="tx1"/>
                  </w14:solidFill>
                </w14:textFill>
              </w:rPr>
              <w:t>）</w:t>
            </w:r>
            <w:r>
              <w:rPr>
                <w:rFonts w:ascii="Times New Roman" w:hAnsi="Times New Roman" w:cs="Times New Roman"/>
              </w:rPr>
              <w:t>Brainstorm.</w:t>
            </w:r>
            <w:r>
              <w:rPr>
                <w:rFonts w:hint="eastAsia"/>
              </w:rPr>
              <w:t>（铺垫活动）。</w:t>
            </w:r>
            <w:r>
              <w:t>讨论交通出行方案安排要考虑的要素</w:t>
            </w:r>
            <w:r>
              <w:rPr>
                <w:rFonts w:hint="eastAsia"/>
              </w:rPr>
              <w:t>：</w:t>
            </w:r>
            <w:r>
              <w:t>到达机场的时间、是否属于交通高峰期，并了解客人随身携带行李的情况等</w:t>
            </w:r>
            <w:r>
              <w:rPr>
                <w:rFonts w:hint="eastAsia"/>
              </w:rPr>
              <w:t>；并讨论总结下一步写作需要用到的词汇和句型。</w:t>
            </w:r>
          </w:p>
          <w:p>
            <w:pPr>
              <w:spacing w:line="360" w:lineRule="exact"/>
            </w:pPr>
            <w:r>
              <w:rPr>
                <w:rFonts w:ascii="Times New Roman" w:hAnsi="Times New Roman" w:cs="Times New Roman"/>
              </w:rPr>
              <w:t>（2）</w:t>
            </w:r>
            <w:r>
              <w:t>再读课文，结合客人具体情况，</w:t>
            </w:r>
            <w:r>
              <w:rPr>
                <w:rFonts w:hint="eastAsia"/>
              </w:rPr>
              <w:t>规划撰写</w:t>
            </w:r>
            <w:r>
              <w:t xml:space="preserve">首选交通出行方案和备选交通出行方案。 </w:t>
            </w:r>
          </w:p>
          <w:p>
            <w:pPr>
              <w:spacing w:line="360" w:lineRule="exact"/>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w:t>
            </w:r>
            <w:r>
              <w:rPr>
                <w:rFonts w:hint="eastAsia" w:ascii="Times New Roman" w:hAnsi="Times New Roman" w:cs="Times New Roman"/>
              </w:rPr>
              <w:t>教师选取部分学生</w:t>
            </w:r>
            <w:r>
              <w:t xml:space="preserve">分享习作并进行评价。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252" w:type="dxa"/>
                  <w:shd w:val="clear" w:color="auto" w:fill="E7E6E6" w:themeFill="background2"/>
                </w:tcPr>
                <w:p>
                  <w:pPr>
                    <w:spacing w:line="360" w:lineRule="exact"/>
                  </w:pPr>
                  <w:r>
                    <w:t>写作自评和互评标准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252" w:type="dxa"/>
                </w:tcPr>
                <w:p>
                  <w:pPr>
                    <w:spacing w:line="360" w:lineRule="exact"/>
                  </w:pPr>
                  <w:r>
                    <w:rPr>
                      <w:rFonts w:hint="eastAsia"/>
                    </w:rPr>
                    <w:t>1.</w:t>
                  </w:r>
                  <w:r>
                    <w:t xml:space="preserve"> 单词拼写是否正确，标点符号使用是否规范？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252" w:type="dxa"/>
                </w:tcPr>
                <w:p>
                  <w:pPr>
                    <w:spacing w:line="360" w:lineRule="exact"/>
                  </w:pPr>
                  <w:r>
                    <w:rPr>
                      <w:rFonts w:hint="eastAsia"/>
                    </w:rPr>
                    <w:t>2.</w:t>
                  </w:r>
                  <w:r>
                    <w:t xml:space="preserve"> 语法运用是否正确？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252" w:type="dxa"/>
                </w:tcPr>
                <w:p>
                  <w:pPr>
                    <w:spacing w:line="360" w:lineRule="exact"/>
                  </w:pPr>
                  <w:r>
                    <w:rPr>
                      <w:rFonts w:hint="eastAsia"/>
                    </w:rPr>
                    <w:t>3．</w:t>
                  </w:r>
                  <w:r>
                    <w:t>阐述交通出行方案的词汇与句型的使用是否正确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252" w:type="dxa"/>
                </w:tcPr>
                <w:p>
                  <w:pPr>
                    <w:spacing w:line="360" w:lineRule="exact"/>
                  </w:pPr>
                  <w:r>
                    <w:rPr>
                      <w:rFonts w:hint="eastAsia"/>
                    </w:rPr>
                    <w:t>4.</w:t>
                  </w:r>
                  <w:r>
                    <w:t xml:space="preserve"> 表达是否清晰且符合逻辑？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252" w:type="dxa"/>
                </w:tcPr>
                <w:p>
                  <w:pPr>
                    <w:spacing w:line="360" w:lineRule="exact"/>
                  </w:pPr>
                  <w:r>
                    <w:rPr>
                      <w:rFonts w:hint="eastAsia"/>
                    </w:rPr>
                    <w:t>5．</w:t>
                  </w:r>
                  <w:r>
                    <w:t>是否符合商务环境的礼貌原则？</w:t>
                  </w:r>
                </w:p>
              </w:tc>
            </w:tr>
          </w:tbl>
          <w:p>
            <w:pPr>
              <w:spacing w:line="360" w:lineRule="exact"/>
            </w:pPr>
            <w:r>
              <w:t>参考答案</w:t>
            </w:r>
            <w:r>
              <w:rPr>
                <w:rFonts w:hint="eastAsia"/>
              </w:rPr>
              <w:t>：</w:t>
            </w:r>
          </w:p>
          <w:p>
            <w:pPr>
              <w:spacing w:line="360" w:lineRule="exact"/>
              <w:ind w:firstLine="420" w:firstLineChars="200"/>
              <w:rPr>
                <w:rFonts w:ascii="Times New Roman" w:hAnsi="Times New Roman" w:eastAsia="新宋体" w:cs="Times New Roman"/>
                <w:color w:val="000000" w:themeColor="text1"/>
                <w14:textFill>
                  <w14:solidFill>
                    <w14:schemeClr w14:val="tx1"/>
                  </w14:solidFill>
                </w14:textFill>
              </w:rPr>
            </w:pPr>
            <w:r>
              <w:rPr>
                <w:rFonts w:ascii="Times New Roman" w:hAnsi="Times New Roman" w:cs="Times New Roman"/>
              </w:rPr>
              <w:t>Glad to be of service. We suggest you take the subway. You can take the Airport Express Line from Terminal 1 station. Then, change for Subway Line 2 at Zhuquemen station. You will get off at Zhonghua Square station and take Exit B. It is because you arrive at the rush hour, and you don’t have too many things to carry. Then, you may take the shuttle bus before 21:00, or take the subway before 23:00. If you arrive after 23:00, please take a taxi.</w:t>
            </w:r>
          </w:p>
          <w:p>
            <w:pPr>
              <w:spacing w:line="360" w:lineRule="exact"/>
              <w:ind w:right="-139"/>
              <w:rPr>
                <w:rStyle w:val="8"/>
                <w:rFonts w:ascii="Times New Roman" w:hAnsi="Times New Roman" w:eastAsia="新宋体" w:cs="Times New Roman"/>
                <w:b/>
                <w:bCs/>
                <w:color w:val="000000" w:themeColor="text1"/>
                <w:sz w:val="21"/>
                <w:szCs w:val="21"/>
                <w14:textFill>
                  <w14:solidFill>
                    <w14:schemeClr w14:val="tx1"/>
                  </w14:solidFill>
                </w14:textFill>
              </w:rPr>
            </w:pPr>
            <w:r>
              <w:rPr>
                <w:rStyle w:val="8"/>
                <w:rFonts w:ascii="Times New Roman" w:hAnsi="Times New Roman" w:eastAsia="新宋体" w:cs="Times New Roman"/>
                <w:b/>
                <w:bCs/>
                <w:color w:val="000000" w:themeColor="text1"/>
                <w:sz w:val="21"/>
                <w:szCs w:val="21"/>
                <w14:textFill>
                  <w14:solidFill>
                    <w14:schemeClr w14:val="tx1"/>
                  </w14:solidFill>
                </w14:textFill>
              </w:rPr>
              <w:t>（设计意图：本环节</w:t>
            </w:r>
            <w:r>
              <w:rPr>
                <w:b/>
              </w:rPr>
              <w:t>在充分理解文本内容的基础上</w:t>
            </w:r>
            <w:r>
              <w:rPr>
                <w:rFonts w:hint="eastAsia"/>
                <w:b/>
              </w:rPr>
              <w:t>进行</w:t>
            </w:r>
            <w:r>
              <w:rPr>
                <w:b/>
              </w:rPr>
              <w:t>写作活动</w:t>
            </w:r>
            <w:r>
              <w:rPr>
                <w:rFonts w:hint="eastAsia"/>
                <w:b/>
              </w:rPr>
              <w:t>，</w:t>
            </w:r>
            <w:r>
              <w:rPr>
                <w:rStyle w:val="8"/>
                <w:rFonts w:ascii="Times New Roman" w:hAnsi="Times New Roman" w:eastAsia="新宋体" w:cs="Times New Roman"/>
                <w:b/>
                <w:bCs/>
                <w:color w:val="000000" w:themeColor="text1"/>
                <w:sz w:val="21"/>
                <w:szCs w:val="21"/>
                <w14:textFill>
                  <w14:solidFill>
                    <w14:schemeClr w14:val="tx1"/>
                  </w14:solidFill>
                </w14:textFill>
              </w:rPr>
              <w:t>教师引导</w:t>
            </w:r>
            <w:r>
              <w:rPr>
                <w:rStyle w:val="8"/>
                <w:rFonts w:hint="eastAsia" w:ascii="Times New Roman" w:hAnsi="Times New Roman" w:eastAsia="新宋体" w:cs="Times New Roman"/>
                <w:b/>
                <w:bCs/>
                <w:color w:val="000000" w:themeColor="text1"/>
                <w:sz w:val="21"/>
                <w:szCs w:val="21"/>
                <w14:textFill>
                  <w14:solidFill>
                    <w14:schemeClr w14:val="tx1"/>
                  </w14:solidFill>
                </w14:textFill>
              </w:rPr>
              <w:t>学生归纳总结</w:t>
            </w:r>
            <w:r>
              <w:rPr>
                <w:b/>
              </w:rPr>
              <w:t>交通出行方案类文本的基本特点和写作方式，培养</w:t>
            </w:r>
            <w:r>
              <w:rPr>
                <w:rFonts w:hint="eastAsia"/>
                <w:b/>
              </w:rPr>
              <w:t>学生</w:t>
            </w:r>
            <w:r>
              <w:rPr>
                <w:b/>
              </w:rPr>
              <w:t>语篇意识、逻辑判断能力和自主学习能力</w:t>
            </w:r>
            <w:r>
              <w:rPr>
                <w:rStyle w:val="8"/>
                <w:rFonts w:ascii="Times New Roman" w:hAnsi="Times New Roman" w:eastAsia="新宋体" w:cs="Times New Roman"/>
                <w:b/>
                <w:bCs/>
                <w:color w:val="000000" w:themeColor="text1"/>
                <w:sz w:val="21"/>
                <w:szCs w:val="21"/>
                <w14:textFill>
                  <w14:solidFill>
                    <w14:schemeClr w14:val="tx1"/>
                  </w14:solidFill>
                </w14:textFill>
              </w:rPr>
              <w:t>）</w:t>
            </w:r>
          </w:p>
          <w:p>
            <w:pPr>
              <w:spacing w:line="360" w:lineRule="auto"/>
              <w:rPr>
                <w:rFonts w:ascii="宋体" w:hAnsi="宋体"/>
                <w:szCs w:val="21"/>
              </w:rPr>
            </w:pPr>
          </w:p>
        </w:tc>
        <w:tc>
          <w:tcPr>
            <w:tcW w:w="720" w:type="dxa"/>
            <w:vAlign w:val="center"/>
          </w:tcPr>
          <w:p>
            <w:pPr>
              <w:jc w:val="center"/>
              <w:rPr>
                <w:rFonts w:hint="eastAsia" w:eastAsia="宋体"/>
                <w:lang w:eastAsia="zh-CN"/>
              </w:rPr>
            </w:pPr>
            <w:r>
              <w:rPr>
                <w:rFonts w:hint="eastAsia"/>
                <w:lang w:val="en-US" w:eastAsia="zh-CN"/>
              </w:rPr>
              <w:t>点评</w:t>
            </w:r>
          </w:p>
        </w:tc>
        <w:tc>
          <w:tcPr>
            <w:tcW w:w="720" w:type="dxa"/>
            <w:gridSpan w:val="2"/>
            <w:vAlign w:val="center"/>
          </w:tcPr>
          <w:p>
            <w:pPr>
              <w:jc w:val="center"/>
              <w:rPr>
                <w:rFonts w:hint="default" w:eastAsia="宋体"/>
                <w:lang w:val="en-US" w:eastAsia="zh-CN"/>
              </w:rPr>
            </w:pPr>
            <w:r>
              <w:rPr>
                <w:rFonts w:hint="eastAsia"/>
                <w:lang w:val="en-US" w:eastAsia="zh-CN"/>
              </w:rPr>
              <w:t>讨论交流</w:t>
            </w:r>
          </w:p>
        </w:tc>
        <w:tc>
          <w:tcPr>
            <w:tcW w:w="1092" w:type="dxa"/>
            <w:gridSpan w:val="2"/>
            <w:vAlign w:val="center"/>
          </w:tcPr>
          <w:p>
            <w:pPr>
              <w:jc w:val="center"/>
              <w:rPr>
                <w:rFonts w:hint="default" w:eastAsia="宋体"/>
                <w:lang w:val="en-US" w:eastAsia="zh-CN"/>
              </w:rPr>
            </w:pPr>
            <w:r>
              <w:rPr>
                <w:rFonts w:hint="eastAsia"/>
                <w:sz w:val="24"/>
                <w:lang w:val="en-US" w:eastAsia="zh-CN"/>
              </w:rPr>
              <w:t>任务型驱动法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rPr>
                <w:rStyle w:val="8"/>
                <w:rFonts w:ascii="Times New Roman" w:hAnsi="Times New Roman" w:eastAsia="新宋体" w:cs="Times New Roman"/>
                <w:b/>
                <w:color w:val="000000" w:themeColor="text1"/>
                <w:sz w:val="21"/>
                <w:szCs w:val="21"/>
                <w14:textFill>
                  <w14:solidFill>
                    <w14:schemeClr w14:val="tx1"/>
                  </w14:solidFill>
                </w14:textFill>
              </w:rPr>
            </w:pPr>
            <w:r>
              <w:rPr>
                <w:rStyle w:val="8"/>
                <w:rFonts w:ascii="Times New Roman" w:hAnsi="Times New Roman" w:eastAsia="新宋体" w:cs="Times New Roman"/>
                <w:b/>
                <w:color w:val="000000" w:themeColor="text1"/>
                <w:sz w:val="21"/>
                <w:szCs w:val="21"/>
                <w14:textFill>
                  <w14:solidFill>
                    <w14:schemeClr w14:val="tx1"/>
                  </w14:solidFill>
                </w14:textFill>
              </w:rPr>
              <w:t>Step 5 Conclusion.</w:t>
            </w:r>
          </w:p>
          <w:p>
            <w:pPr>
              <w:spacing w:line="360" w:lineRule="exact"/>
              <w:ind w:firstLine="420" w:firstLineChars="200"/>
              <w:rPr>
                <w:rFonts w:cs="Arial"/>
                <w:bCs/>
                <w:sz w:val="21"/>
                <w:szCs w:val="21"/>
              </w:rPr>
            </w:pPr>
            <w:r>
              <w:rPr>
                <w:rFonts w:ascii="Times New Roman" w:hAnsi="Times New Roman" w:cs="Times New Roman"/>
                <w:color w:val="000000" w:themeColor="text1"/>
                <w:szCs w:val="21"/>
                <w14:textFill>
                  <w14:solidFill>
                    <w14:schemeClr w14:val="tx1"/>
                  </w14:solidFill>
                </w14:textFill>
              </w:rPr>
              <w:t>教师引导学生结合本单元读写部分微课，总结本课所学。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spacing w:line="360" w:lineRule="exact"/>
            </w:pPr>
            <w:r>
              <w:rPr>
                <w:rFonts w:ascii="Times New Roman" w:hAnsi="Times New Roman" w:eastAsia="新宋体" w:cs="Times New Roman"/>
                <w:color w:val="000000" w:themeColor="text1"/>
                <w14:textFill>
                  <w14:solidFill>
                    <w14:schemeClr w14:val="tx1"/>
                  </w14:solidFill>
                </w14:textFill>
              </w:rPr>
              <w:t xml:space="preserve"> </w:t>
            </w:r>
            <w:r>
              <w:rPr>
                <w:rFonts w:hint="eastAsia" w:ascii="Times New Roman" w:hAnsi="Times New Roman" w:eastAsia="新宋体" w:cs="Times New Roman"/>
                <w:color w:val="000000" w:themeColor="text1"/>
                <w14:textFill>
                  <w14:solidFill>
                    <w14:schemeClr w14:val="tx1"/>
                  </w14:solidFill>
                </w14:textFill>
              </w:rPr>
              <w:t>根据以下信息，仿照教材活动13，为即将从上海乘坐高铁入住武汉万达国际酒店(武汉楚河汉街店)的客人</w:t>
            </w:r>
            <w:r>
              <w:rPr>
                <w:rFonts w:hint="eastAsia"/>
              </w:rPr>
              <w:t>规划并撰写</w:t>
            </w:r>
            <w:r>
              <w:t>首选交通出行方案和备选交通出行方案</w:t>
            </w:r>
            <w:r>
              <w:rPr>
                <w:rFonts w:hint="eastAsia"/>
              </w:rPr>
              <w:t>。</w:t>
            </w:r>
          </w:p>
          <w:p>
            <w:pPr>
              <w:pStyle w:val="10"/>
              <w:numPr>
                <w:ilvl w:val="0"/>
                <w:numId w:val="4"/>
              </w:numPr>
              <w:spacing w:line="360" w:lineRule="exact"/>
              <w:ind w:firstLineChars="0"/>
              <w:rPr>
                <w:rFonts w:ascii="Times New Roman" w:hAnsi="Times New Roman" w:eastAsia="新宋体" w:cs="Times New Roman"/>
                <w:b/>
                <w:color w:val="000000" w:themeColor="text1"/>
                <w:szCs w:val="21"/>
                <w14:textFill>
                  <w14:solidFill>
                    <w14:schemeClr w14:val="tx1"/>
                  </w14:solidFill>
                </w14:textFill>
              </w:rPr>
            </w:pPr>
            <w:r>
              <w:rPr>
                <w:rFonts w:ascii="Times New Roman" w:hAnsi="Times New Roman" w:cs="Times New Roman"/>
              </w:rPr>
              <w:t xml:space="preserve">Here’s my </w:t>
            </w:r>
            <w:r>
              <w:rPr>
                <w:rFonts w:hint="eastAsia" w:ascii="Times New Roman" w:hAnsi="Times New Roman" w:cs="Times New Roman"/>
              </w:rPr>
              <w:t>train</w:t>
            </w:r>
            <w:r>
              <w:rPr>
                <w:rFonts w:ascii="Times New Roman" w:hAnsi="Times New Roman" w:cs="Times New Roman"/>
              </w:rPr>
              <w:t xml:space="preserve"> information and I just have one small bag. How can I get to the hotel?</w:t>
            </w:r>
          </w:p>
          <w:p>
            <w:pPr>
              <w:pStyle w:val="10"/>
              <w:numPr>
                <w:ilvl w:val="0"/>
                <w:numId w:val="4"/>
              </w:numPr>
              <w:spacing w:line="360" w:lineRule="exact"/>
              <w:ind w:firstLineChars="0"/>
              <w:rPr>
                <w:rStyle w:val="8"/>
                <w:rFonts w:ascii="Times New Roman" w:hAnsi="Times New Roman" w:eastAsia="新宋体" w:cs="Times New Roman"/>
                <w:b/>
                <w:color w:val="000000" w:themeColor="text1"/>
                <w:sz w:val="21"/>
                <w:szCs w:val="21"/>
                <w14:textFill>
                  <w14:solidFill>
                    <w14:schemeClr w14:val="tx1"/>
                  </w14:solidFill>
                </w14:textFill>
              </w:rPr>
            </w:pPr>
            <w:r>
              <w:rPr>
                <w:rFonts w:ascii="Times New Roman" w:hAnsi="Times New Roman" w:cs="Times New Roman"/>
              </w:rPr>
              <w:t>T</w:t>
            </w:r>
            <w:r>
              <w:rPr>
                <w:rFonts w:hint="eastAsia" w:ascii="Times New Roman" w:hAnsi="Times New Roman" w:cs="Times New Roman"/>
              </w:rPr>
              <w:t>rain</w:t>
            </w:r>
            <w:r>
              <w:rPr>
                <w:rFonts w:ascii="Times New Roman" w:hAnsi="Times New Roman" w:cs="Times New Roman"/>
              </w:rPr>
              <w:t xml:space="preserve"> </w:t>
            </w:r>
            <w:r>
              <w:rPr>
                <w:rFonts w:hint="eastAsia" w:ascii="Times New Roman" w:hAnsi="Times New Roman" w:cs="Times New Roman"/>
              </w:rPr>
              <w:t>ticket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1118"/>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747" w:type="dxa"/>
                  <w:gridSpan w:val="3"/>
                </w:tcPr>
                <w:p>
                  <w:pPr>
                    <w:spacing w:line="360" w:lineRule="exact"/>
                    <w:jc w:val="center"/>
                    <w:rPr>
                      <w:rFonts w:ascii="Times New Roman" w:hAnsi="Times New Roman" w:eastAsia="新宋体" w:cs="Times New Roman"/>
                      <w:color w:val="000000" w:themeColor="text1"/>
                      <w:szCs w:val="28"/>
                      <w14:textFill>
                        <w14:solidFill>
                          <w14:schemeClr w14:val="tx1"/>
                        </w14:solidFill>
                      </w14:textFill>
                    </w:rPr>
                  </w:pPr>
                  <w:r>
                    <w:rPr>
                      <w:rFonts w:hint="eastAsia" w:ascii="Times New Roman" w:hAnsi="Times New Roman" w:eastAsia="新宋体" w:cs="Times New Roman"/>
                      <w:color w:val="000000" w:themeColor="text1"/>
                      <w:szCs w:val="28"/>
                      <w14:textFill>
                        <w14:solidFill>
                          <w14:schemeClr w14:val="tx1"/>
                        </w14:solidFill>
                      </w14:textFill>
                    </w:rPr>
                    <w:t>G</w:t>
                  </w:r>
                  <w:r>
                    <w:rPr>
                      <w:rFonts w:ascii="Times New Roman" w:hAnsi="Times New Roman" w:eastAsia="新宋体" w:cs="Times New Roman"/>
                      <w:color w:val="000000" w:themeColor="text1"/>
                      <w:szCs w:val="28"/>
                      <w14:textFill>
                        <w14:solidFill>
                          <w14:schemeClr w14:val="tx1"/>
                        </w14:solidFill>
                      </w14:textFill>
                    </w:rPr>
                    <w:t>17</w:t>
                  </w:r>
                  <w:r>
                    <w:rPr>
                      <w:rFonts w:hint="eastAsia" w:ascii="Times New Roman" w:hAnsi="Times New Roman" w:eastAsia="新宋体" w:cs="Times New Roman"/>
                      <w:color w:val="000000" w:themeColor="text1"/>
                      <w:szCs w:val="28"/>
                      <w14:textFill>
                        <w14:solidFill>
                          <w14:schemeClr w14:val="tx1"/>
                        </w14:solidFill>
                      </w14:textFill>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7" w:type="dxa"/>
                </w:tcPr>
                <w:p>
                  <w:pPr>
                    <w:spacing w:line="360" w:lineRule="exact"/>
                    <w:rPr>
                      <w:rFonts w:ascii="Times New Roman" w:hAnsi="Times New Roman" w:eastAsia="新宋体" w:cs="Times New Roman"/>
                      <w:color w:val="000000" w:themeColor="text1"/>
                      <w:szCs w:val="28"/>
                      <w14:textFill>
                        <w14:solidFill>
                          <w14:schemeClr w14:val="tx1"/>
                        </w14:solidFill>
                      </w14:textFill>
                    </w:rPr>
                  </w:pPr>
                  <w:r>
                    <w:rPr>
                      <w:rFonts w:hint="eastAsia" w:ascii="Times New Roman" w:hAnsi="Times New Roman" w:eastAsia="新宋体" w:cs="Times New Roman"/>
                      <w:color w:val="000000" w:themeColor="text1"/>
                      <w:szCs w:val="28"/>
                      <w14:textFill>
                        <w14:solidFill>
                          <w14:schemeClr w14:val="tx1"/>
                        </w14:solidFill>
                      </w14:textFill>
                    </w:rPr>
                    <w:t>S</w:t>
                  </w:r>
                  <w:r>
                    <w:rPr>
                      <w:rFonts w:ascii="Times New Roman" w:hAnsi="Times New Roman" w:eastAsia="新宋体" w:cs="Times New Roman"/>
                      <w:color w:val="000000" w:themeColor="text1"/>
                      <w:szCs w:val="28"/>
                      <w14:textFill>
                        <w14:solidFill>
                          <w14:schemeClr w14:val="tx1"/>
                        </w14:solidFill>
                      </w14:textFill>
                    </w:rPr>
                    <w:t>hanghai</w:t>
                  </w:r>
                </w:p>
              </w:tc>
              <w:tc>
                <w:tcPr>
                  <w:tcW w:w="1118" w:type="dxa"/>
                </w:tcPr>
                <w:p>
                  <w:pPr>
                    <w:spacing w:line="360" w:lineRule="exact"/>
                    <w:rPr>
                      <w:rFonts w:ascii="Times New Roman" w:hAnsi="Times New Roman" w:eastAsia="新宋体" w:cs="Times New Roman"/>
                      <w:color w:val="000000" w:themeColor="text1"/>
                      <w:szCs w:val="28"/>
                      <w14:textFill>
                        <w14:solidFill>
                          <w14:schemeClr w14:val="tx1"/>
                        </w14:solidFill>
                      </w14:textFill>
                    </w:rPr>
                  </w:pPr>
                  <w:r>
                    <w:rPr>
                      <w:rFonts w:ascii="Times New Roman" w:hAnsi="Times New Roman" w:eastAsia="新宋体" w:cs="Times New Roman"/>
                      <w:color w:val="000000" w:themeColor="text1"/>
                      <w:szCs w:val="28"/>
                      <w14:textFill>
                        <w14:solidFill>
                          <w14:schemeClr w14:val="tx1"/>
                        </w14:solidFill>
                      </w14:textFill>
                    </w:rPr>
                    <w:sym w:font="Wingdings" w:char="F0E0"/>
                  </w:r>
                </w:p>
              </w:tc>
              <w:tc>
                <w:tcPr>
                  <w:tcW w:w="1762" w:type="dxa"/>
                </w:tcPr>
                <w:p>
                  <w:pPr>
                    <w:spacing w:line="360" w:lineRule="exact"/>
                    <w:rPr>
                      <w:rFonts w:ascii="Times New Roman" w:hAnsi="Times New Roman" w:eastAsia="新宋体" w:cs="Times New Roman"/>
                      <w:color w:val="000000" w:themeColor="text1"/>
                      <w:szCs w:val="28"/>
                      <w14:textFill>
                        <w14:solidFill>
                          <w14:schemeClr w14:val="tx1"/>
                        </w14:solidFill>
                      </w14:textFill>
                    </w:rPr>
                  </w:pPr>
                  <w:r>
                    <w:rPr>
                      <w:rFonts w:hint="eastAsia" w:ascii="Times New Roman" w:hAnsi="Times New Roman" w:eastAsia="新宋体" w:cs="Times New Roman"/>
                      <w:color w:val="000000" w:themeColor="text1"/>
                      <w:szCs w:val="28"/>
                      <w14:textFill>
                        <w14:solidFill>
                          <w14:schemeClr w14:val="tx1"/>
                        </w14:solidFill>
                      </w14:textFill>
                    </w:rPr>
                    <w:t>W</w:t>
                  </w:r>
                  <w:r>
                    <w:rPr>
                      <w:rFonts w:ascii="Times New Roman" w:hAnsi="Times New Roman" w:eastAsia="新宋体" w:cs="Times New Roman"/>
                      <w:color w:val="000000" w:themeColor="text1"/>
                      <w:szCs w:val="28"/>
                      <w14:textFill>
                        <w14:solidFill>
                          <w14:schemeClr w14:val="tx1"/>
                        </w14:solidFill>
                      </w14:textFill>
                    </w:rPr>
                    <w:t>uhan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67" w:type="dxa"/>
                </w:tcPr>
                <w:p>
                  <w:pPr>
                    <w:spacing w:line="360" w:lineRule="exact"/>
                    <w:rPr>
                      <w:rFonts w:ascii="Times New Roman" w:hAnsi="Times New Roman" w:eastAsia="新宋体" w:cs="Times New Roman"/>
                      <w:color w:val="000000" w:themeColor="text1"/>
                      <w:szCs w:val="28"/>
                      <w14:textFill>
                        <w14:solidFill>
                          <w14:schemeClr w14:val="tx1"/>
                        </w14:solidFill>
                      </w14:textFill>
                    </w:rPr>
                  </w:pPr>
                  <w:r>
                    <w:rPr>
                      <w:rFonts w:hint="eastAsia" w:ascii="Times New Roman" w:hAnsi="Times New Roman" w:eastAsia="新宋体" w:cs="Times New Roman"/>
                      <w:color w:val="000000" w:themeColor="text1"/>
                      <w:szCs w:val="28"/>
                      <w14:textFill>
                        <w14:solidFill>
                          <w14:schemeClr w14:val="tx1"/>
                        </w14:solidFill>
                      </w14:textFill>
                    </w:rPr>
                    <w:t>16:55</w:t>
                  </w:r>
                </w:p>
              </w:tc>
              <w:tc>
                <w:tcPr>
                  <w:tcW w:w="1118" w:type="dxa"/>
                </w:tcPr>
                <w:p>
                  <w:pPr>
                    <w:spacing w:line="360" w:lineRule="exact"/>
                    <w:rPr>
                      <w:rFonts w:ascii="Times New Roman" w:hAnsi="Times New Roman" w:eastAsia="新宋体" w:cs="Times New Roman"/>
                      <w:color w:val="000000" w:themeColor="text1"/>
                      <w:szCs w:val="28"/>
                      <w14:textFill>
                        <w14:solidFill>
                          <w14:schemeClr w14:val="tx1"/>
                        </w14:solidFill>
                      </w14:textFill>
                    </w:rPr>
                  </w:pPr>
                  <w:r>
                    <w:rPr>
                      <w:rFonts w:hint="eastAsia" w:ascii="Times New Roman" w:hAnsi="Times New Roman" w:eastAsia="新宋体" w:cs="Times New Roman"/>
                      <w:color w:val="000000" w:themeColor="text1"/>
                      <w:szCs w:val="28"/>
                      <w14:textFill>
                        <w14:solidFill>
                          <w14:schemeClr w14:val="tx1"/>
                        </w14:solidFill>
                      </w14:textFill>
                    </w:rPr>
                    <w:t>3h30min</w:t>
                  </w:r>
                </w:p>
              </w:tc>
              <w:tc>
                <w:tcPr>
                  <w:tcW w:w="1762" w:type="dxa"/>
                </w:tcPr>
                <w:p>
                  <w:pPr>
                    <w:spacing w:line="360" w:lineRule="exact"/>
                    <w:rPr>
                      <w:rFonts w:ascii="Times New Roman" w:hAnsi="Times New Roman" w:eastAsia="新宋体" w:cs="Times New Roman"/>
                      <w:color w:val="000000" w:themeColor="text1"/>
                      <w:szCs w:val="28"/>
                      <w14:textFill>
                        <w14:solidFill>
                          <w14:schemeClr w14:val="tx1"/>
                        </w14:solidFill>
                      </w14:textFill>
                    </w:rPr>
                  </w:pPr>
                  <w:r>
                    <w:rPr>
                      <w:rFonts w:hint="eastAsia" w:ascii="Times New Roman" w:hAnsi="Times New Roman" w:eastAsia="新宋体" w:cs="Times New Roman"/>
                      <w:color w:val="000000" w:themeColor="text1"/>
                      <w:szCs w:val="28"/>
                      <w14:textFill>
                        <w14:solidFill>
                          <w14:schemeClr w14:val="tx1"/>
                        </w14:solidFill>
                      </w14:textFill>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67" w:type="dxa"/>
                </w:tcPr>
                <w:p>
                  <w:pPr>
                    <w:spacing w:line="360" w:lineRule="exact"/>
                    <w:rPr>
                      <w:rFonts w:ascii="Times New Roman" w:hAnsi="Times New Roman" w:eastAsia="新宋体" w:cs="Times New Roman"/>
                      <w:color w:val="000000" w:themeColor="text1"/>
                      <w:szCs w:val="28"/>
                      <w14:textFill>
                        <w14:solidFill>
                          <w14:schemeClr w14:val="tx1"/>
                        </w14:solidFill>
                      </w14:textFill>
                    </w:rPr>
                  </w:pPr>
                  <w:r>
                    <w:rPr>
                      <w:rFonts w:ascii="Times New Roman" w:hAnsi="Times New Roman" w:eastAsia="新宋体" w:cs="Times New Roman"/>
                      <w:color w:val="000000" w:themeColor="text1"/>
                      <w:szCs w:val="28"/>
                      <w14:textFill>
                        <w14:solidFill>
                          <w14:schemeClr w14:val="tx1"/>
                        </w14:solidFill>
                      </w14:textFill>
                    </w:rPr>
                    <w:t>O</w:t>
                  </w:r>
                  <w:r>
                    <w:rPr>
                      <w:rFonts w:hint="eastAsia" w:ascii="Times New Roman" w:hAnsi="Times New Roman" w:eastAsia="新宋体" w:cs="Times New Roman"/>
                      <w:color w:val="000000" w:themeColor="text1"/>
                      <w:szCs w:val="28"/>
                      <w14:textFill>
                        <w14:solidFill>
                          <w14:schemeClr w14:val="tx1"/>
                        </w14:solidFill>
                      </w14:textFill>
                    </w:rPr>
                    <w:t>ct</w:t>
                  </w:r>
                  <w:r>
                    <w:rPr>
                      <w:rFonts w:ascii="Times New Roman" w:hAnsi="Times New Roman" w:eastAsia="新宋体" w:cs="Times New Roman"/>
                      <w:color w:val="000000" w:themeColor="text1"/>
                      <w:szCs w:val="28"/>
                      <w14:textFill>
                        <w14:solidFill>
                          <w14:schemeClr w14:val="tx1"/>
                        </w14:solidFill>
                      </w14:textFill>
                    </w:rPr>
                    <w:t>. 1st, Friday</w:t>
                  </w:r>
                </w:p>
              </w:tc>
              <w:tc>
                <w:tcPr>
                  <w:tcW w:w="1118" w:type="dxa"/>
                </w:tcPr>
                <w:p>
                  <w:pPr>
                    <w:spacing w:line="360" w:lineRule="exact"/>
                    <w:rPr>
                      <w:rFonts w:ascii="Times New Roman" w:hAnsi="Times New Roman" w:eastAsia="新宋体" w:cs="Times New Roman"/>
                      <w:color w:val="000000" w:themeColor="text1"/>
                      <w:szCs w:val="28"/>
                      <w14:textFill>
                        <w14:solidFill>
                          <w14:schemeClr w14:val="tx1"/>
                        </w14:solidFill>
                      </w14:textFill>
                    </w:rPr>
                  </w:pPr>
                </w:p>
              </w:tc>
              <w:tc>
                <w:tcPr>
                  <w:tcW w:w="1762" w:type="dxa"/>
                </w:tcPr>
                <w:p>
                  <w:pPr>
                    <w:spacing w:line="360" w:lineRule="exact"/>
                    <w:rPr>
                      <w:rFonts w:ascii="Times New Roman" w:hAnsi="Times New Roman" w:eastAsia="新宋体" w:cs="Times New Roman"/>
                      <w:color w:val="000000" w:themeColor="text1"/>
                      <w:szCs w:val="28"/>
                      <w14:textFill>
                        <w14:solidFill>
                          <w14:schemeClr w14:val="tx1"/>
                        </w14:solidFill>
                      </w14:textFill>
                    </w:rPr>
                  </w:pPr>
                  <w:r>
                    <w:rPr>
                      <w:rFonts w:ascii="Times New Roman" w:hAnsi="Times New Roman" w:eastAsia="新宋体" w:cs="Times New Roman"/>
                      <w:color w:val="000000" w:themeColor="text1"/>
                      <w:szCs w:val="28"/>
                      <w14:textFill>
                        <w14:solidFill>
                          <w14:schemeClr w14:val="tx1"/>
                        </w14:solidFill>
                      </w14:textFill>
                    </w:rPr>
                    <w:t>O</w:t>
                  </w:r>
                  <w:r>
                    <w:rPr>
                      <w:rFonts w:hint="eastAsia" w:ascii="Times New Roman" w:hAnsi="Times New Roman" w:eastAsia="新宋体" w:cs="Times New Roman"/>
                      <w:color w:val="000000" w:themeColor="text1"/>
                      <w:szCs w:val="28"/>
                      <w14:textFill>
                        <w14:solidFill>
                          <w14:schemeClr w14:val="tx1"/>
                        </w14:solidFill>
                      </w14:textFill>
                    </w:rPr>
                    <w:t>ct</w:t>
                  </w:r>
                  <w:r>
                    <w:rPr>
                      <w:rFonts w:ascii="Times New Roman" w:hAnsi="Times New Roman" w:eastAsia="新宋体" w:cs="Times New Roman"/>
                      <w:color w:val="000000" w:themeColor="text1"/>
                      <w:szCs w:val="28"/>
                      <w14:textFill>
                        <w14:solidFill>
                          <w14:schemeClr w14:val="tx1"/>
                        </w14:solidFill>
                      </w14:textFill>
                    </w:rPr>
                    <w:t>. 1st, Friday</w:t>
                  </w:r>
                </w:p>
              </w:tc>
            </w:tr>
          </w:tbl>
          <w:p>
            <w:pPr>
              <w:pStyle w:val="10"/>
              <w:numPr>
                <w:ilvl w:val="0"/>
                <w:numId w:val="4"/>
              </w:numPr>
              <w:spacing w:line="360" w:lineRule="exact"/>
              <w:ind w:firstLineChars="0"/>
              <w:rPr>
                <w:rFonts w:ascii="Times New Roman" w:hAnsi="Times New Roman" w:cs="Times New Roman"/>
              </w:rPr>
            </w:pPr>
            <w:r>
              <w:rPr>
                <w:rFonts w:ascii="Times New Roman" w:hAnsi="Times New Roman" w:cs="Times New Roman"/>
              </w:rPr>
              <w:t xml:space="preserve">What if my </w:t>
            </w:r>
            <w:r>
              <w:rPr>
                <w:rFonts w:hint="eastAsia" w:ascii="Times New Roman" w:hAnsi="Times New Roman" w:cs="Times New Roman"/>
              </w:rPr>
              <w:t>train</w:t>
            </w:r>
            <w:r>
              <w:rPr>
                <w:rFonts w:ascii="Times New Roman" w:hAnsi="Times New Roman" w:cs="Times New Roman"/>
              </w:rPr>
              <w:t xml:space="preserve"> is </w:t>
            </w:r>
            <w:r>
              <w:rPr>
                <w:rFonts w:hint="eastAsia" w:ascii="Times New Roman" w:hAnsi="Times New Roman" w:cs="Times New Roman"/>
              </w:rPr>
              <w:t>late</w:t>
            </w:r>
            <w:r>
              <w:rPr>
                <w:rFonts w:ascii="Times New Roman" w:hAnsi="Times New Roman" w:cs="Times New Roman"/>
              </w:rPr>
              <w:t>?</w:t>
            </w:r>
          </w:p>
          <w:p>
            <w:pPr>
              <w:spacing w:line="360" w:lineRule="exact"/>
              <w:rPr>
                <w:rFonts w:ascii="Times New Roman" w:hAnsi="Times New Roman" w:eastAsia="新宋体" w:cs="Times New Roman"/>
                <w:b/>
                <w:color w:val="000000" w:themeColor="text1"/>
                <w:sz w:val="28"/>
                <w:szCs w:val="28"/>
                <w14:textFill>
                  <w14:solidFill>
                    <w14:schemeClr w14:val="tx1"/>
                  </w14:solidFill>
                </w14:textFill>
              </w:rPr>
            </w:pPr>
          </w:p>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spacing w:line="360" w:lineRule="exact"/>
              <w:jc w:val="center"/>
              <w:outlineLvl w:val="0"/>
              <w:rPr>
                <w:rFonts w:ascii="Times New Roman" w:hAnsi="Times New Roman" w:cs="Times New Roman"/>
                <w:b w:val="0"/>
                <w:bCs/>
                <w:sz w:val="21"/>
                <w:szCs w:val="21"/>
              </w:rPr>
            </w:pPr>
            <w:r>
              <w:rPr>
                <w:rFonts w:ascii="Times New Roman" w:hAnsi="Times New Roman" w:eastAsia="新宋体" w:cs="Times New Roman"/>
                <w:b w:val="0"/>
                <w:bCs/>
                <w:color w:val="000000" w:themeColor="text1"/>
                <w:sz w:val="21"/>
                <w:szCs w:val="21"/>
                <w14:textFill>
                  <w14:solidFill>
                    <w14:schemeClr w14:val="tx1"/>
                  </w14:solidFill>
                </w14:textFill>
              </w:rPr>
              <w:t>Unit 2 Transportation</w:t>
            </w:r>
          </w:p>
          <w:p>
            <w:pPr>
              <w:pStyle w:val="2"/>
              <w:spacing w:line="360" w:lineRule="auto"/>
              <w:jc w:val="center"/>
              <w:rPr>
                <w:rFonts w:cs="Arial"/>
                <w:bCs/>
                <w:sz w:val="21"/>
                <w:szCs w:val="21"/>
              </w:rPr>
            </w:pPr>
            <w:r>
              <w:rPr>
                <w:rFonts w:ascii="Times New Roman" w:hAnsi="Times New Roman" w:eastAsia="新宋体" w:cs="Times New Roman"/>
                <w:b w:val="0"/>
                <w:bCs/>
                <w:color w:val="000000" w:themeColor="text1"/>
                <w:sz w:val="21"/>
                <w:szCs w:val="21"/>
                <w14:textFill>
                  <w14:solidFill>
                    <w14:schemeClr w14:val="tx1"/>
                  </w14:solidFill>
                </w14:textFill>
              </w:rPr>
              <w:t>Reading and Writin</w:t>
            </w:r>
            <w:r>
              <w:rPr>
                <w:rFonts w:ascii="Times New Roman" w:hAnsi="Times New Roman" w:eastAsia="新宋体" w:cs="Times New Roman"/>
                <w:b/>
                <w:color w:val="000000" w:themeColor="text1"/>
                <w:sz w:val="24"/>
                <w:szCs w:val="28"/>
                <w14:textFill>
                  <w14:solidFill>
                    <w14:schemeClr w14:val="tx1"/>
                  </w14:solidFill>
                </w14:textFill>
              </w:rPr>
              <w:t>g</w:t>
            </w:r>
          </w:p>
          <w:tbl>
            <w:tblPr>
              <w:tblStyle w:val="4"/>
              <w:tblpPr w:leftFromText="180" w:rightFromText="180" w:vertAnchor="text" w:horzAnchor="margin" w:tblpY="2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54"/>
              <w:gridCol w:w="1705"/>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shd w:val="clear" w:color="auto" w:fill="E7E6E6" w:themeFill="background2"/>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R</w:t>
                  </w:r>
                  <w:r>
                    <w:rPr>
                      <w:rFonts w:ascii="Times New Roman" w:hAnsi="Times New Roman" w:eastAsia="新宋体" w:cs="Times New Roman"/>
                      <w:color w:val="000000" w:themeColor="text1"/>
                      <w14:textFill>
                        <w14:solidFill>
                          <w14:schemeClr w14:val="tx1"/>
                        </w14:solidFill>
                      </w14:textFill>
                    </w:rPr>
                    <w:t>oute</w:t>
                  </w:r>
                </w:p>
              </w:tc>
              <w:tc>
                <w:tcPr>
                  <w:tcW w:w="1554" w:type="dxa"/>
                  <w:shd w:val="clear" w:color="auto" w:fill="E7E6E6" w:themeFill="background2"/>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T</w:t>
                  </w:r>
                  <w:r>
                    <w:rPr>
                      <w:rFonts w:ascii="Times New Roman" w:hAnsi="Times New Roman" w:eastAsia="新宋体" w:cs="Times New Roman"/>
                      <w:color w:val="000000" w:themeColor="text1"/>
                      <w14:textFill>
                        <w14:solidFill>
                          <w14:schemeClr w14:val="tx1"/>
                        </w14:solidFill>
                      </w14:textFill>
                    </w:rPr>
                    <w:t>ransportation</w:t>
                  </w:r>
                </w:p>
              </w:tc>
              <w:tc>
                <w:tcPr>
                  <w:tcW w:w="1705" w:type="dxa"/>
                  <w:shd w:val="clear" w:color="auto" w:fill="E7E6E6" w:themeFill="background2"/>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Time</w:t>
                  </w:r>
                </w:p>
              </w:tc>
              <w:tc>
                <w:tcPr>
                  <w:tcW w:w="3818" w:type="dxa"/>
                  <w:shd w:val="clear" w:color="auto" w:fill="E7E6E6" w:themeFill="background2"/>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D</w:t>
                  </w:r>
                  <w:r>
                    <w:rPr>
                      <w:rFonts w:ascii="Times New Roman" w:hAnsi="Times New Roman" w:eastAsia="新宋体" w:cs="Times New Roman"/>
                      <w:color w:val="000000" w:themeColor="text1"/>
                      <w14:textFill>
                        <w14:solidFill>
                          <w14:schemeClr w14:val="tx1"/>
                        </w14:solidFill>
                      </w14:textFill>
                    </w:rPr>
                    <w:t>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A</w:t>
                  </w:r>
                  <w:r>
                    <w:rPr>
                      <w:rFonts w:hint="eastAsia" w:ascii="Times New Roman" w:hAnsi="Times New Roman" w:eastAsia="新宋体" w:cs="Times New Roman"/>
                      <w:color w:val="000000" w:themeColor="text1"/>
                      <w14:textFill>
                        <w14:solidFill>
                          <w14:schemeClr w14:val="tx1"/>
                        </w14:solidFill>
                      </w14:textFill>
                    </w:rPr>
                    <w:t>irport-</w:t>
                  </w:r>
                  <w:r>
                    <w:rPr>
                      <w:rFonts w:ascii="Times New Roman" w:hAnsi="Times New Roman" w:eastAsia="新宋体" w:cs="Times New Roman"/>
                      <w:color w:val="000000" w:themeColor="text1"/>
                      <w14:textFill>
                        <w14:solidFill>
                          <w14:schemeClr w14:val="tx1"/>
                        </w14:solidFill>
                      </w14:textFill>
                    </w:rPr>
                    <w:t>Hotel</w:t>
                  </w:r>
                </w:p>
              </w:tc>
              <w:tc>
                <w:tcPr>
                  <w:tcW w:w="1554"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shuttle</w:t>
                  </w:r>
                  <w:r>
                    <w:rPr>
                      <w:rFonts w:ascii="Times New Roman" w:hAnsi="Times New Roman" w:eastAsia="新宋体" w:cs="Times New Roman"/>
                      <w:color w:val="000000" w:themeColor="text1"/>
                      <w14:textFill>
                        <w14:solidFill>
                          <w14:schemeClr w14:val="tx1"/>
                        </w14:solidFill>
                      </w14:textFill>
                    </w:rPr>
                    <w:t xml:space="preserve"> </w:t>
                  </w:r>
                  <w:r>
                    <w:rPr>
                      <w:rFonts w:hint="eastAsia" w:ascii="Times New Roman" w:hAnsi="Times New Roman" w:eastAsia="新宋体" w:cs="Times New Roman"/>
                      <w:color w:val="000000" w:themeColor="text1"/>
                      <w14:textFill>
                        <w14:solidFill>
                          <w14:schemeClr w14:val="tx1"/>
                        </w14:solidFill>
                      </w14:textFill>
                    </w:rPr>
                    <w:t>bus</w:t>
                  </w:r>
                </w:p>
              </w:tc>
              <w:tc>
                <w:tcPr>
                  <w:tcW w:w="1705"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 xml:space="preserve">6:00 </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 xml:space="preserve"> 21:00</w:t>
                  </w:r>
                </w:p>
              </w:tc>
              <w:tc>
                <w:tcPr>
                  <w:tcW w:w="3818"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 xml:space="preserve">Line 6 </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Zhonghua Hotel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tcPr>
                <w:p>
                  <w:pPr>
                    <w:spacing w:line="360" w:lineRule="exact"/>
                    <w:rPr>
                      <w:rFonts w:ascii="Times New Roman" w:hAnsi="Times New Roman" w:eastAsia="新宋体" w:cs="Times New Roman"/>
                      <w:color w:val="000000" w:themeColor="text1"/>
                      <w14:textFill>
                        <w14:solidFill>
                          <w14:schemeClr w14:val="tx1"/>
                        </w14:solidFill>
                      </w14:textFill>
                    </w:rPr>
                  </w:pPr>
                </w:p>
              </w:tc>
              <w:tc>
                <w:tcPr>
                  <w:tcW w:w="1554"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subway</w:t>
                  </w:r>
                </w:p>
              </w:tc>
              <w:tc>
                <w:tcPr>
                  <w:tcW w:w="1705"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 xml:space="preserve">5:00 </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 xml:space="preserve"> 23:00</w:t>
                  </w:r>
                </w:p>
              </w:tc>
              <w:tc>
                <w:tcPr>
                  <w:tcW w:w="3818"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Airport Express Line</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Terminal 1 station</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 xml:space="preserve"> </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Subway Line 2</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Zhuquemen station</w:t>
                  </w:r>
                  <w:r>
                    <w:rPr>
                      <w:rFonts w:hint="eastAsia" w:ascii="Times New Roman" w:hAnsi="Times New Roman" w:eastAsia="新宋体" w:cs="Times New Roman"/>
                      <w:color w:val="000000" w:themeColor="text1"/>
                      <w14:textFill>
                        <w14:solidFill>
                          <w14:schemeClr w14:val="tx1"/>
                        </w14:solidFill>
                      </w14:textFill>
                    </w:rPr>
                    <w:t>）</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Zhonghua Square station</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Exit B</w:t>
                  </w:r>
                  <w:r>
                    <w:rPr>
                      <w:rFonts w:hint="eastAsia" w:ascii="Times New Roman" w:hAnsi="Times New Roman" w:eastAsia="新宋体"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tcPr>
                <w:p>
                  <w:pPr>
                    <w:spacing w:line="360" w:lineRule="exact"/>
                    <w:rPr>
                      <w:rFonts w:ascii="Times New Roman" w:hAnsi="Times New Roman" w:eastAsia="新宋体" w:cs="Times New Roman"/>
                      <w:color w:val="000000" w:themeColor="text1"/>
                      <w14:textFill>
                        <w14:solidFill>
                          <w14:schemeClr w14:val="tx1"/>
                        </w14:solidFill>
                      </w14:textFill>
                    </w:rPr>
                  </w:pPr>
                </w:p>
              </w:tc>
              <w:tc>
                <w:tcPr>
                  <w:tcW w:w="1554"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taxi</w:t>
                  </w:r>
                </w:p>
              </w:tc>
              <w:tc>
                <w:tcPr>
                  <w:tcW w:w="1705"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at least one hour</w:t>
                  </w:r>
                </w:p>
              </w:tc>
              <w:tc>
                <w:tcPr>
                  <w:tcW w:w="3818"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costs about 80 yuan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restart"/>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T</w:t>
                  </w:r>
                  <w:r>
                    <w:rPr>
                      <w:rFonts w:ascii="Times New Roman" w:hAnsi="Times New Roman" w:eastAsia="新宋体" w:cs="Times New Roman"/>
                      <w:color w:val="000000" w:themeColor="text1"/>
                      <w14:textFill>
                        <w14:solidFill>
                          <w14:schemeClr w14:val="tx1"/>
                        </w14:solidFill>
                      </w14:textFill>
                    </w:rPr>
                    <w:t>rain station</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-Hotel</w:t>
                  </w:r>
                </w:p>
              </w:tc>
              <w:tc>
                <w:tcPr>
                  <w:tcW w:w="1554"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subway</w:t>
                  </w:r>
                  <w:r>
                    <w:rPr>
                      <w:rFonts w:ascii="Times New Roman" w:hAnsi="Times New Roman" w:eastAsia="新宋体" w:cs="Times New Roman"/>
                      <w:color w:val="000000" w:themeColor="text1"/>
                      <w14:textFill>
                        <w14:solidFill>
                          <w14:schemeClr w14:val="tx1"/>
                        </w14:solidFill>
                      </w14:textFill>
                    </w:rPr>
                    <w:t xml:space="preserve"> </w:t>
                  </w:r>
                </w:p>
              </w:tc>
              <w:tc>
                <w:tcPr>
                  <w:tcW w:w="1705"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 xml:space="preserve">5:00 </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 xml:space="preserve"> 23:00</w:t>
                  </w:r>
                </w:p>
              </w:tc>
              <w:tc>
                <w:tcPr>
                  <w:tcW w:w="3818"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Line 2</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train station</w:t>
                  </w:r>
                  <w:r>
                    <w:rPr>
                      <w:rFonts w:hint="eastAsia" w:ascii="Times New Roman" w:hAnsi="Times New Roman" w:eastAsia="新宋体" w:cs="Times New Roman"/>
                      <w:color w:val="000000" w:themeColor="text1"/>
                      <w14:textFill>
                        <w14:solidFill>
                          <w14:schemeClr w14:val="tx1"/>
                        </w14:solidFill>
                      </w14:textFill>
                    </w:rPr>
                    <w:t>）</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Zhonghua Square station</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Exit B</w:t>
                  </w:r>
                  <w:r>
                    <w:rPr>
                      <w:rFonts w:hint="eastAsia" w:ascii="Times New Roman" w:hAnsi="Times New Roman" w:eastAsia="新宋体"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tcPr>
                <w:p>
                  <w:pPr>
                    <w:spacing w:line="360" w:lineRule="exact"/>
                    <w:rPr>
                      <w:rFonts w:ascii="Times New Roman" w:hAnsi="Times New Roman" w:eastAsia="新宋体" w:cs="Times New Roman"/>
                      <w:color w:val="000000" w:themeColor="text1"/>
                      <w14:textFill>
                        <w14:solidFill>
                          <w14:schemeClr w14:val="tx1"/>
                        </w14:solidFill>
                      </w14:textFill>
                    </w:rPr>
                  </w:pPr>
                </w:p>
              </w:tc>
              <w:tc>
                <w:tcPr>
                  <w:tcW w:w="1554"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bus</w:t>
                  </w:r>
                </w:p>
              </w:tc>
              <w:tc>
                <w:tcPr>
                  <w:tcW w:w="1705"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 xml:space="preserve">5:00 </w:t>
                  </w:r>
                  <w:r>
                    <w:rPr>
                      <w:rFonts w:hint="eastAsia" w:ascii="Times New Roman" w:hAnsi="Times New Roman" w:eastAsia="新宋体" w:cs="Times New Roman"/>
                      <w:color w:val="000000" w:themeColor="text1"/>
                      <w14:textFill>
                        <w14:solidFill>
                          <w14:schemeClr w14:val="tx1"/>
                        </w14:solidFill>
                      </w14:textFill>
                    </w:rPr>
                    <w:t>-</w:t>
                  </w:r>
                  <w:r>
                    <w:rPr>
                      <w:rFonts w:ascii="Times New Roman" w:hAnsi="Times New Roman" w:eastAsia="新宋体" w:cs="Times New Roman"/>
                      <w:color w:val="000000" w:themeColor="text1"/>
                      <w14:textFill>
                        <w14:solidFill>
                          <w14:schemeClr w14:val="tx1"/>
                        </w14:solidFill>
                      </w14:textFill>
                    </w:rPr>
                    <w:t xml:space="preserve"> 24:00</w:t>
                  </w:r>
                </w:p>
              </w:tc>
              <w:tc>
                <w:tcPr>
                  <w:tcW w:w="3818"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 xml:space="preserve">Bus 707 </w:t>
                  </w:r>
                </w:p>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Zhonghua Square South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Merge w:val="continue"/>
                </w:tcPr>
                <w:p>
                  <w:pPr>
                    <w:spacing w:line="360" w:lineRule="exact"/>
                    <w:rPr>
                      <w:rFonts w:ascii="Times New Roman" w:hAnsi="Times New Roman" w:eastAsia="新宋体" w:cs="Times New Roman"/>
                      <w:color w:val="000000" w:themeColor="text1"/>
                      <w14:textFill>
                        <w14:solidFill>
                          <w14:schemeClr w14:val="tx1"/>
                        </w14:solidFill>
                      </w14:textFill>
                    </w:rPr>
                  </w:pPr>
                </w:p>
              </w:tc>
              <w:tc>
                <w:tcPr>
                  <w:tcW w:w="1554"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hint="eastAsia" w:ascii="Times New Roman" w:hAnsi="Times New Roman" w:eastAsia="新宋体" w:cs="Times New Roman"/>
                      <w:color w:val="000000" w:themeColor="text1"/>
                      <w14:textFill>
                        <w14:solidFill>
                          <w14:schemeClr w14:val="tx1"/>
                        </w14:solidFill>
                      </w14:textFill>
                    </w:rPr>
                    <w:t>taxi</w:t>
                  </w:r>
                </w:p>
              </w:tc>
              <w:tc>
                <w:tcPr>
                  <w:tcW w:w="1705"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at least half an hour</w:t>
                  </w:r>
                </w:p>
              </w:tc>
              <w:tc>
                <w:tcPr>
                  <w:tcW w:w="3818" w:type="dxa"/>
                </w:tcPr>
                <w:p>
                  <w:pPr>
                    <w:spacing w:line="360" w:lineRule="exact"/>
                    <w:rPr>
                      <w:rFonts w:ascii="Times New Roman" w:hAnsi="Times New Roman" w:eastAsia="新宋体" w:cs="Times New Roman"/>
                      <w:color w:val="000000" w:themeColor="text1"/>
                      <w14:textFill>
                        <w14:solidFill>
                          <w14:schemeClr w14:val="tx1"/>
                        </w14:solidFill>
                      </w14:textFill>
                    </w:rPr>
                  </w:pPr>
                  <w:r>
                    <w:rPr>
                      <w:rFonts w:ascii="Times New Roman" w:hAnsi="Times New Roman" w:eastAsia="新宋体" w:cs="Times New Roman"/>
                      <w:color w:val="000000" w:themeColor="text1"/>
                      <w14:textFill>
                        <w14:solidFill>
                          <w14:schemeClr w14:val="tx1"/>
                        </w14:solidFill>
                      </w14:textFill>
                    </w:rPr>
                    <w:t>costs about 30 yuan</w:t>
                  </w:r>
                </w:p>
              </w:tc>
            </w:tr>
          </w:tbl>
          <w:p>
            <w:pPr>
              <w:pStyle w:val="2"/>
              <w:spacing w:line="360" w:lineRule="auto"/>
              <w:rPr>
                <w:rFonts w:cs="Arial"/>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uclid Symbol">
    <w:panose1 w:val="05050102010706020507"/>
    <w:charset w:val="00"/>
    <w:family w:val="auto"/>
    <w:pitch w:val="default"/>
    <w:sig w:usb0="80000000" w:usb1="00000000" w:usb2="00000000" w:usb3="00000000" w:csb0="00000000" w:csb1="00000000"/>
  </w:font>
  <w:font w:name="FZBYFKSK--GBK1-0">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068C3"/>
    <w:multiLevelType w:val="multilevel"/>
    <w:tmpl w:val="14A068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647897"/>
    <w:multiLevelType w:val="multilevel"/>
    <w:tmpl w:val="61647897"/>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F711D4"/>
    <w:multiLevelType w:val="multilevel"/>
    <w:tmpl w:val="68F711D4"/>
    <w:lvl w:ilvl="0" w:tentative="0">
      <w:start w:val="1"/>
      <w:numFmt w:val="decimal"/>
      <w:lvlText w:val="%1."/>
      <w:lvlJc w:val="left"/>
      <w:pPr>
        <w:ind w:left="780" w:hanging="360"/>
      </w:pPr>
      <w:rPr>
        <w:rFonts w:hint="default" w:eastAsiaTheme="minorEastAsia"/>
        <w:b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2C000E7"/>
    <w:multiLevelType w:val="multilevel"/>
    <w:tmpl w:val="72C000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M2I0NzMzNzU5Yjk0M2U5YzcwOTQ3MjdhNDcxZTMifQ=="/>
  </w:docVars>
  <w:rsids>
    <w:rsidRoot w:val="00000000"/>
    <w:rsid w:val="222E1FA2"/>
    <w:rsid w:val="433517D1"/>
    <w:rsid w:val="49357228"/>
    <w:rsid w:val="4E462DF8"/>
    <w:rsid w:val="69FD6414"/>
    <w:rsid w:val="6ADD0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kern w:val="0"/>
      <w:sz w:val="24"/>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
    <w:name w:val="Light List"/>
    <w:basedOn w:val="3"/>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CCE8C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7">
    <w:name w:val="annotation reference"/>
    <w:basedOn w:val="6"/>
    <w:semiHidden/>
    <w:unhideWhenUsed/>
    <w:qFormat/>
    <w:uiPriority w:val="99"/>
    <w:rPr>
      <w:sz w:val="21"/>
      <w:szCs w:val="21"/>
    </w:rPr>
  </w:style>
  <w:style w:type="character" w:customStyle="1" w:styleId="8">
    <w:name w:val="fontstyle21"/>
    <w:basedOn w:val="6"/>
    <w:qFormat/>
    <w:uiPriority w:val="0"/>
    <w:rPr>
      <w:rFonts w:hint="default" w:ascii="FZBYFKSK--GBK1-0" w:hAnsi="FZBYFKSK--GBK1-0"/>
      <w:color w:val="231F20"/>
      <w:sz w:val="24"/>
      <w:szCs w:val="24"/>
    </w:rPr>
  </w:style>
  <w:style w:type="character" w:customStyle="1" w:styleId="9">
    <w:name w:val="fontstyle01"/>
    <w:basedOn w:val="6"/>
    <w:qFormat/>
    <w:uiPriority w:val="0"/>
    <w:rPr>
      <w:rFonts w:hint="default" w:ascii="FZBYFKSK--GBK1-0" w:hAnsi="FZBYFKSK--GBK1-0"/>
      <w:color w:val="231F2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2023-10-08T02:48:49Z</dcterms:created>
  <dc:creator>Administrator</dc:creator>
  <cp:lastModifiedBy>WPS_1647951239</cp:lastModifiedBy>
  <dcterms:modified xsi:type="dcterms:W3CDTF">2023-10-08T02:52:50Z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485A39F7E88349868148A8A5C9DD288C_13</vt:lpwstr>
  </property>
</Properties>
</file>