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07" w:firstLineChars="500"/>
        <w:jc w:val="both"/>
        <w:rPr>
          <w:rFonts w:hint="eastAsia" w:ascii="宋体" w:hAnsi="宋体"/>
          <w:b/>
          <w:sz w:val="36"/>
          <w:szCs w:val="36"/>
        </w:rPr>
      </w:pPr>
      <w:r>
        <w:rPr>
          <w:rFonts w:hint="eastAsia" w:ascii="宋体" w:hAnsi="宋体"/>
          <w:b/>
          <w:sz w:val="36"/>
          <w:szCs w:val="36"/>
        </w:rPr>
        <w:t>东海中等专业学校语文教学设计</w:t>
      </w:r>
    </w:p>
    <w:p>
      <w:pPr>
        <w:rPr>
          <w:rFonts w:hint="eastAsia" w:ascii="宋体" w:hAnsi="宋体"/>
          <w:szCs w:val="21"/>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3870"/>
        <w:gridCol w:w="1485"/>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240" w:type="dxa"/>
            <w:tcBorders>
              <w:top w:val="single" w:color="auto" w:sz="12" w:space="0"/>
              <w:left w:val="single" w:color="auto" w:sz="12" w:space="0"/>
            </w:tcBorders>
            <w:noWrap w:val="0"/>
            <w:vAlign w:val="center"/>
          </w:tcPr>
          <w:p>
            <w:pPr>
              <w:jc w:val="center"/>
              <w:rPr>
                <w:rFonts w:hint="eastAsia" w:ascii="宋体" w:hAnsi="宋体"/>
                <w:b/>
                <w:bCs/>
                <w:szCs w:val="21"/>
              </w:rPr>
            </w:pPr>
            <w:r>
              <w:rPr>
                <w:rFonts w:hint="eastAsia" w:ascii="宋体" w:hAnsi="宋体"/>
                <w:b/>
                <w:bCs/>
                <w:szCs w:val="21"/>
              </w:rPr>
              <w:t>课  题</w:t>
            </w:r>
          </w:p>
        </w:tc>
        <w:tc>
          <w:tcPr>
            <w:tcW w:w="3870" w:type="dxa"/>
            <w:tcBorders>
              <w:top w:val="single" w:color="auto" w:sz="12" w:space="0"/>
            </w:tcBorders>
            <w:noWrap w:val="0"/>
            <w:vAlign w:val="center"/>
          </w:tcPr>
          <w:p>
            <w:pPr>
              <w:jc w:val="center"/>
              <w:rPr>
                <w:rFonts w:hint="eastAsia" w:ascii="宋体" w:hAnsi="宋体"/>
                <w:b/>
                <w:sz w:val="24"/>
              </w:rPr>
            </w:pPr>
            <w:r>
              <w:rPr>
                <w:rFonts w:hint="eastAsia" w:ascii="宋体" w:hAnsi="宋体"/>
                <w:b/>
                <w:sz w:val="24"/>
              </w:rPr>
              <w:t>鱼化石</w:t>
            </w:r>
          </w:p>
        </w:tc>
        <w:tc>
          <w:tcPr>
            <w:tcW w:w="1485" w:type="dxa"/>
            <w:tcBorders>
              <w:top w:val="single" w:color="auto" w:sz="12" w:space="0"/>
            </w:tcBorders>
            <w:noWrap w:val="0"/>
            <w:vAlign w:val="center"/>
          </w:tcPr>
          <w:p>
            <w:pPr>
              <w:jc w:val="center"/>
              <w:rPr>
                <w:rFonts w:hint="eastAsia" w:ascii="宋体" w:hAnsi="宋体"/>
                <w:b/>
                <w:bCs/>
                <w:szCs w:val="21"/>
              </w:rPr>
            </w:pPr>
            <w:r>
              <w:rPr>
                <w:rFonts w:hint="eastAsia" w:ascii="宋体" w:hAnsi="宋体"/>
                <w:b/>
                <w:bCs/>
                <w:szCs w:val="21"/>
              </w:rPr>
              <w:t>课  型</w:t>
            </w:r>
          </w:p>
        </w:tc>
        <w:tc>
          <w:tcPr>
            <w:tcW w:w="1886" w:type="dxa"/>
            <w:tcBorders>
              <w:top w:val="single" w:color="auto" w:sz="12" w:space="0"/>
              <w:right w:val="single" w:color="auto" w:sz="12" w:space="0"/>
            </w:tcBorders>
            <w:noWrap w:val="0"/>
            <w:vAlign w:val="center"/>
          </w:tcPr>
          <w:p>
            <w:pPr>
              <w:jc w:val="center"/>
              <w:rPr>
                <w:rFonts w:hint="eastAsia" w:ascii="宋体" w:hAnsi="宋体"/>
                <w:szCs w:val="21"/>
              </w:rPr>
            </w:pPr>
            <w:r>
              <w:rPr>
                <w:rFonts w:hint="eastAsia" w:ascii="宋体" w:hAnsi="宋体"/>
                <w:szCs w:val="21"/>
              </w:rPr>
              <w:t>新授课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0" w:type="dxa"/>
            <w:tcBorders>
              <w:left w:val="single" w:color="auto" w:sz="12" w:space="0"/>
            </w:tcBorders>
            <w:noWrap w:val="0"/>
            <w:vAlign w:val="center"/>
          </w:tcPr>
          <w:p>
            <w:pPr>
              <w:jc w:val="center"/>
              <w:rPr>
                <w:rFonts w:hint="eastAsia" w:ascii="宋体" w:hAnsi="宋体"/>
                <w:b/>
                <w:bCs/>
                <w:szCs w:val="21"/>
              </w:rPr>
            </w:pPr>
            <w:r>
              <w:rPr>
                <w:rFonts w:hint="eastAsia" w:ascii="宋体" w:hAnsi="宋体"/>
                <w:b/>
                <w:bCs/>
                <w:szCs w:val="21"/>
              </w:rPr>
              <w:t>备课日期</w:t>
            </w:r>
          </w:p>
        </w:tc>
        <w:tc>
          <w:tcPr>
            <w:tcW w:w="3870" w:type="dxa"/>
            <w:noWrap w:val="0"/>
            <w:vAlign w:val="center"/>
          </w:tcPr>
          <w:p>
            <w:pPr>
              <w:jc w:val="center"/>
              <w:rPr>
                <w:rFonts w:hint="eastAsia" w:ascii="宋体" w:hAnsi="宋体"/>
                <w:szCs w:val="21"/>
              </w:rPr>
            </w:pPr>
          </w:p>
        </w:tc>
        <w:tc>
          <w:tcPr>
            <w:tcW w:w="1485" w:type="dxa"/>
            <w:noWrap w:val="0"/>
            <w:vAlign w:val="center"/>
          </w:tcPr>
          <w:p>
            <w:pPr>
              <w:jc w:val="center"/>
              <w:rPr>
                <w:rFonts w:hint="eastAsia" w:ascii="宋体" w:hAnsi="宋体"/>
                <w:b/>
                <w:bCs/>
                <w:szCs w:val="21"/>
              </w:rPr>
            </w:pPr>
            <w:r>
              <w:rPr>
                <w:rFonts w:hint="eastAsia" w:ascii="宋体" w:hAnsi="宋体"/>
                <w:b/>
                <w:szCs w:val="21"/>
              </w:rPr>
              <w:t>授课班级</w:t>
            </w:r>
          </w:p>
        </w:tc>
        <w:tc>
          <w:tcPr>
            <w:tcW w:w="1886" w:type="dxa"/>
            <w:tcBorders>
              <w:right w:val="single" w:color="auto" w:sz="12" w:space="0"/>
            </w:tcBorders>
            <w:noWrap w:val="0"/>
            <w:vAlign w:val="center"/>
          </w:tcPr>
          <w:p>
            <w:pPr>
              <w:jc w:val="center"/>
              <w:rPr>
                <w:rFonts w:hint="eastAsia" w:ascii="宋体" w:hAnsi="宋体"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0" w:type="dxa"/>
            <w:tcBorders>
              <w:left w:val="single" w:color="auto" w:sz="12" w:space="0"/>
            </w:tcBorders>
            <w:noWrap w:val="0"/>
            <w:vAlign w:val="center"/>
          </w:tcPr>
          <w:p>
            <w:pPr>
              <w:jc w:val="center"/>
              <w:rPr>
                <w:rFonts w:hint="eastAsia" w:ascii="宋体" w:hAnsi="宋体"/>
                <w:b/>
                <w:bCs/>
                <w:szCs w:val="21"/>
              </w:rPr>
            </w:pPr>
            <w:r>
              <w:rPr>
                <w:rFonts w:hint="eastAsia" w:ascii="宋体" w:hAnsi="宋体"/>
                <w:b/>
                <w:bCs/>
                <w:szCs w:val="21"/>
              </w:rPr>
              <w:t>授课时数</w:t>
            </w:r>
          </w:p>
        </w:tc>
        <w:tc>
          <w:tcPr>
            <w:tcW w:w="3870" w:type="dxa"/>
            <w:noWrap w:val="0"/>
            <w:vAlign w:val="center"/>
          </w:tcPr>
          <w:p>
            <w:pPr>
              <w:jc w:val="center"/>
              <w:rPr>
                <w:rFonts w:hint="eastAsia" w:ascii="宋体" w:hAnsi="宋体"/>
                <w:szCs w:val="21"/>
              </w:rPr>
            </w:pPr>
            <w:r>
              <w:rPr>
                <w:rFonts w:hint="eastAsia" w:ascii="宋体" w:hAnsi="宋体"/>
                <w:szCs w:val="21"/>
              </w:rPr>
              <w:t>2课时</w:t>
            </w:r>
          </w:p>
        </w:tc>
        <w:tc>
          <w:tcPr>
            <w:tcW w:w="1485" w:type="dxa"/>
            <w:noWrap w:val="0"/>
            <w:vAlign w:val="center"/>
          </w:tcPr>
          <w:p>
            <w:pPr>
              <w:jc w:val="center"/>
              <w:rPr>
                <w:rFonts w:hint="eastAsia" w:ascii="宋体" w:hAnsi="宋体"/>
                <w:b/>
                <w:szCs w:val="21"/>
              </w:rPr>
            </w:pPr>
            <w:r>
              <w:rPr>
                <w:rFonts w:hint="eastAsia" w:ascii="宋体" w:hAnsi="宋体"/>
                <w:b/>
                <w:szCs w:val="21"/>
              </w:rPr>
              <w:t>总课时数</w:t>
            </w:r>
          </w:p>
        </w:tc>
        <w:tc>
          <w:tcPr>
            <w:tcW w:w="1886" w:type="dxa"/>
            <w:tcBorders>
              <w:right w:val="single" w:color="auto" w:sz="12" w:space="0"/>
            </w:tcBorders>
            <w:noWrap w:val="0"/>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0" w:type="dxa"/>
            <w:tcBorders>
              <w:left w:val="single" w:color="auto" w:sz="12" w:space="0"/>
            </w:tcBorders>
            <w:noWrap w:val="0"/>
            <w:vAlign w:val="center"/>
          </w:tcPr>
          <w:p>
            <w:pPr>
              <w:jc w:val="center"/>
              <w:rPr>
                <w:rFonts w:hint="eastAsia" w:ascii="宋体" w:hAnsi="宋体"/>
                <w:b/>
                <w:bCs/>
                <w:szCs w:val="21"/>
              </w:rPr>
            </w:pPr>
            <w:r>
              <w:rPr>
                <w:rFonts w:hint="eastAsia" w:ascii="宋体" w:hAnsi="宋体"/>
                <w:b/>
                <w:bCs/>
                <w:szCs w:val="21"/>
              </w:rPr>
              <w:t>执  教</w:t>
            </w:r>
          </w:p>
        </w:tc>
        <w:tc>
          <w:tcPr>
            <w:tcW w:w="3870" w:type="dxa"/>
            <w:noWrap w:val="0"/>
            <w:vAlign w:val="center"/>
          </w:tcPr>
          <w:p>
            <w:pPr>
              <w:jc w:val="center"/>
              <w:rPr>
                <w:rFonts w:hint="eastAsia" w:ascii="宋体" w:hAnsi="宋体" w:eastAsia="宋体"/>
                <w:szCs w:val="21"/>
                <w:lang w:eastAsia="zh-CN"/>
              </w:rPr>
            </w:pPr>
          </w:p>
        </w:tc>
        <w:tc>
          <w:tcPr>
            <w:tcW w:w="1485" w:type="dxa"/>
            <w:noWrap w:val="0"/>
            <w:vAlign w:val="center"/>
          </w:tcPr>
          <w:p>
            <w:pPr>
              <w:jc w:val="center"/>
              <w:rPr>
                <w:rFonts w:hint="eastAsia" w:ascii="宋体" w:hAnsi="宋体"/>
                <w:b/>
                <w:bCs/>
                <w:szCs w:val="21"/>
              </w:rPr>
            </w:pPr>
            <w:r>
              <w:rPr>
                <w:rFonts w:hint="eastAsia" w:ascii="宋体" w:hAnsi="宋体"/>
                <w:b/>
                <w:szCs w:val="21"/>
              </w:rPr>
              <w:t>科  目</w:t>
            </w:r>
          </w:p>
        </w:tc>
        <w:tc>
          <w:tcPr>
            <w:tcW w:w="1886" w:type="dxa"/>
            <w:tcBorders>
              <w:right w:val="single" w:color="auto" w:sz="12" w:space="0"/>
            </w:tcBorders>
            <w:noWrap w:val="0"/>
            <w:vAlign w:val="center"/>
          </w:tcPr>
          <w:p>
            <w:pPr>
              <w:jc w:val="center"/>
              <w:rPr>
                <w:rFonts w:hint="eastAsia" w:ascii="宋体" w:hAnsi="宋体"/>
                <w:szCs w:val="21"/>
              </w:rPr>
            </w:pPr>
            <w:r>
              <w:rPr>
                <w:rFonts w:hint="eastAsia" w:ascii="宋体" w:hAnsi="宋体"/>
                <w:szCs w:val="21"/>
              </w:rPr>
              <w:t>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240" w:type="dxa"/>
            <w:tcBorders>
              <w:left w:val="single" w:color="auto" w:sz="12" w:space="0"/>
              <w:bottom w:val="single" w:color="auto" w:sz="4" w:space="0"/>
            </w:tcBorders>
            <w:noWrap w:val="0"/>
            <w:vAlign w:val="center"/>
          </w:tcPr>
          <w:p>
            <w:pPr>
              <w:jc w:val="center"/>
              <w:rPr>
                <w:rFonts w:hint="eastAsia" w:ascii="宋体" w:hAnsi="宋体"/>
                <w:b/>
                <w:bCs/>
                <w:szCs w:val="21"/>
              </w:rPr>
            </w:pPr>
            <w:r>
              <w:rPr>
                <w:rFonts w:hint="eastAsia" w:ascii="宋体" w:hAnsi="宋体"/>
                <w:b/>
                <w:bCs/>
                <w:szCs w:val="21"/>
              </w:rPr>
              <w:t>教学目标</w:t>
            </w:r>
          </w:p>
        </w:tc>
        <w:tc>
          <w:tcPr>
            <w:tcW w:w="7241" w:type="dxa"/>
            <w:gridSpan w:val="3"/>
            <w:tcBorders>
              <w:bottom w:val="single" w:color="auto" w:sz="4" w:space="0"/>
              <w:right w:val="single" w:color="auto" w:sz="12" w:space="0"/>
            </w:tcBorders>
            <w:noWrap w:val="0"/>
            <w:vAlign w:val="top"/>
          </w:tcPr>
          <w:p>
            <w:pPr>
              <w:rPr>
                <w:rFonts w:hint="eastAsia" w:ascii="宋体" w:hAnsi="宋体"/>
                <w:szCs w:val="21"/>
              </w:rPr>
            </w:pPr>
            <w:r>
              <w:rPr>
                <w:rFonts w:hint="eastAsia" w:ascii="宋体" w:hAnsi="宋体"/>
                <w:szCs w:val="21"/>
              </w:rPr>
              <w:t>1.分析重点语句，理解其含义；</w:t>
            </w:r>
          </w:p>
          <w:p>
            <w:pPr>
              <w:rPr>
                <w:rFonts w:hint="eastAsia" w:ascii="宋体" w:hAnsi="宋体"/>
                <w:szCs w:val="21"/>
              </w:rPr>
            </w:pPr>
            <w:r>
              <w:rPr>
                <w:rFonts w:hint="eastAsia" w:ascii="宋体" w:hAnsi="宋体"/>
                <w:szCs w:val="21"/>
              </w:rPr>
              <w:t>2. 理解并把握“鱼化石”意象的深刻寓义；</w:t>
            </w:r>
          </w:p>
          <w:p>
            <w:pPr>
              <w:rPr>
                <w:rFonts w:hint="eastAsia" w:ascii="宋体" w:hAnsi="宋体"/>
                <w:szCs w:val="21"/>
              </w:rPr>
            </w:pPr>
            <w:r>
              <w:rPr>
                <w:rFonts w:hint="eastAsia" w:ascii="宋体" w:hAnsi="宋体"/>
                <w:szCs w:val="21"/>
              </w:rPr>
              <w:t>3.通过朗读，学习艾青用平静的心态、朴素的语言表达丰富、深刻的思想感情的方法。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40" w:type="dxa"/>
            <w:tcBorders>
              <w:left w:val="single" w:color="auto" w:sz="12" w:space="0"/>
            </w:tcBorders>
            <w:noWrap w:val="0"/>
            <w:vAlign w:val="center"/>
          </w:tcPr>
          <w:p>
            <w:pPr>
              <w:jc w:val="center"/>
              <w:rPr>
                <w:rFonts w:hint="eastAsia" w:ascii="宋体" w:hAnsi="宋体"/>
                <w:b/>
                <w:bCs/>
                <w:szCs w:val="21"/>
              </w:rPr>
            </w:pPr>
            <w:r>
              <w:rPr>
                <w:rFonts w:hint="eastAsia" w:ascii="宋体" w:hAnsi="宋体"/>
                <w:b/>
                <w:bCs/>
                <w:szCs w:val="21"/>
              </w:rPr>
              <w:t>教学重点</w:t>
            </w:r>
          </w:p>
        </w:tc>
        <w:tc>
          <w:tcPr>
            <w:tcW w:w="7241" w:type="dxa"/>
            <w:gridSpan w:val="3"/>
            <w:tcBorders>
              <w:right w:val="single" w:color="auto" w:sz="12" w:space="0"/>
            </w:tcBorders>
            <w:noWrap w:val="0"/>
            <w:vAlign w:val="center"/>
          </w:tcPr>
          <w:p>
            <w:pPr>
              <w:rPr>
                <w:rFonts w:hint="eastAsia" w:ascii="宋体" w:hAnsi="宋体"/>
                <w:szCs w:val="21"/>
              </w:rPr>
            </w:pPr>
            <w:r>
              <w:rPr>
                <w:rFonts w:hint="eastAsia" w:ascii="宋体" w:hAnsi="宋体"/>
                <w:szCs w:val="21"/>
              </w:rPr>
              <w:t>理解并把握“鱼化石”意象的深刻寓义。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240" w:type="dxa"/>
            <w:tcBorders>
              <w:left w:val="single" w:color="auto" w:sz="12" w:space="0"/>
            </w:tcBorders>
            <w:noWrap w:val="0"/>
            <w:vAlign w:val="center"/>
          </w:tcPr>
          <w:p>
            <w:pPr>
              <w:jc w:val="center"/>
              <w:rPr>
                <w:rFonts w:hint="eastAsia" w:ascii="宋体" w:hAnsi="宋体"/>
                <w:b/>
                <w:bCs/>
                <w:szCs w:val="21"/>
              </w:rPr>
            </w:pPr>
            <w:r>
              <w:rPr>
                <w:rFonts w:hint="eastAsia" w:ascii="宋体" w:hAnsi="宋体"/>
                <w:b/>
                <w:bCs/>
                <w:szCs w:val="21"/>
              </w:rPr>
              <w:t>教学难点</w:t>
            </w:r>
          </w:p>
        </w:tc>
        <w:tc>
          <w:tcPr>
            <w:tcW w:w="7241" w:type="dxa"/>
            <w:gridSpan w:val="3"/>
            <w:tcBorders>
              <w:right w:val="single" w:color="auto" w:sz="12" w:space="0"/>
            </w:tcBorders>
            <w:noWrap w:val="0"/>
            <w:vAlign w:val="center"/>
          </w:tcPr>
          <w:p>
            <w:pPr>
              <w:jc w:val="center"/>
              <w:rPr>
                <w:rFonts w:hint="eastAsia" w:ascii="宋体" w:hAnsi="宋体"/>
                <w:szCs w:val="21"/>
              </w:rPr>
            </w:pPr>
            <w:r>
              <w:rPr>
                <w:rFonts w:hint="eastAsia" w:ascii="宋体" w:hAnsi="宋体"/>
                <w:szCs w:val="21"/>
              </w:rPr>
              <w:t>通过朗读，学习艾青用平静的心态、朴素的语言表达丰富、深刻的思想感情</w:t>
            </w:r>
          </w:p>
          <w:p>
            <w:pPr>
              <w:rPr>
                <w:rFonts w:hint="eastAsia" w:ascii="宋体" w:hAnsi="宋体"/>
                <w:szCs w:val="21"/>
              </w:rPr>
            </w:pPr>
            <w:r>
              <w:rPr>
                <w:rFonts w:hint="eastAsia" w:ascii="宋体" w:hAnsi="宋体"/>
                <w:szCs w:val="21"/>
              </w:rPr>
              <w:t>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240" w:type="dxa"/>
            <w:tcBorders>
              <w:left w:val="single" w:color="auto" w:sz="12" w:space="0"/>
            </w:tcBorders>
            <w:noWrap w:val="0"/>
            <w:vAlign w:val="center"/>
          </w:tcPr>
          <w:p>
            <w:pPr>
              <w:jc w:val="center"/>
              <w:rPr>
                <w:rFonts w:hint="eastAsia" w:ascii="宋体" w:hAnsi="宋体" w:eastAsia="宋体"/>
                <w:b/>
                <w:bCs/>
                <w:szCs w:val="21"/>
                <w:lang w:eastAsia="zh-CN"/>
              </w:rPr>
            </w:pPr>
            <w:r>
              <w:rPr>
                <w:rFonts w:hint="eastAsia" w:ascii="宋体" w:hAnsi="宋体"/>
                <w:b/>
                <w:bCs/>
                <w:szCs w:val="21"/>
                <w:lang w:eastAsia="zh-CN"/>
              </w:rPr>
              <w:t>思政元素</w:t>
            </w:r>
          </w:p>
        </w:tc>
        <w:tc>
          <w:tcPr>
            <w:tcW w:w="7241" w:type="dxa"/>
            <w:gridSpan w:val="3"/>
            <w:tcBorders>
              <w:right w:val="single" w:color="auto" w:sz="12" w:space="0"/>
            </w:tcBorders>
            <w:noWrap w:val="0"/>
            <w:vAlign w:val="center"/>
          </w:tcPr>
          <w:p>
            <w:pPr>
              <w:jc w:val="both"/>
              <w:rPr>
                <w:rFonts w:hint="eastAsia" w:ascii="宋体" w:hAnsi="宋体"/>
                <w:szCs w:val="21"/>
              </w:rPr>
            </w:pPr>
            <w:r>
              <w:rPr>
                <w:rFonts w:hint="eastAsia" w:ascii="宋体" w:hAnsi="宋体"/>
                <w:szCs w:val="21"/>
              </w:rPr>
              <w:t>学习艾青用平静的心态、朴素的语言表达丰富、深刻的思想感情</w:t>
            </w:r>
          </w:p>
          <w:p>
            <w:pPr>
              <w:rPr>
                <w:rFonts w:hint="eastAsia" w:ascii="宋体" w:hAnsi="宋体"/>
                <w:szCs w:val="21"/>
              </w:rPr>
            </w:pPr>
            <w:r>
              <w:rPr>
                <w:rFonts w:hint="eastAsia" w:ascii="宋体" w:hAnsi="宋体"/>
                <w:szCs w:val="21"/>
              </w:rPr>
              <w:t>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240" w:type="dxa"/>
            <w:tcBorders>
              <w:left w:val="single" w:color="auto" w:sz="12" w:space="0"/>
            </w:tcBorders>
            <w:noWrap w:val="0"/>
            <w:vAlign w:val="center"/>
          </w:tcPr>
          <w:p>
            <w:pPr>
              <w:jc w:val="center"/>
              <w:rPr>
                <w:rFonts w:hint="eastAsia" w:ascii="宋体" w:hAnsi="宋体" w:eastAsia="宋体"/>
                <w:b/>
                <w:bCs/>
                <w:szCs w:val="21"/>
                <w:lang w:eastAsia="zh-CN"/>
              </w:rPr>
            </w:pPr>
            <w:r>
              <w:rPr>
                <w:rFonts w:hint="eastAsia" w:ascii="宋体" w:hAnsi="宋体"/>
                <w:b/>
                <w:bCs/>
                <w:szCs w:val="21"/>
                <w:lang w:eastAsia="zh-CN"/>
              </w:rPr>
              <w:t>教学资源</w:t>
            </w:r>
          </w:p>
        </w:tc>
        <w:tc>
          <w:tcPr>
            <w:tcW w:w="7241" w:type="dxa"/>
            <w:gridSpan w:val="3"/>
            <w:tcBorders>
              <w:right w:val="single" w:color="auto" w:sz="12" w:space="0"/>
            </w:tcBorders>
            <w:noWrap w:val="0"/>
            <w:vAlign w:val="center"/>
          </w:tcPr>
          <w:p>
            <w:pPr>
              <w:rPr>
                <w:rFonts w:hint="eastAsia" w:ascii="宋体" w:hAnsi="宋体"/>
                <w:szCs w:val="21"/>
              </w:rPr>
            </w:pPr>
            <w:r>
              <w:rPr>
                <w:rFonts w:hint="eastAsia"/>
              </w:rPr>
              <w:t>《教师用书》《综合拓展教程》</w:t>
            </w:r>
          </w:p>
        </w:tc>
      </w:tr>
    </w:tbl>
    <w:p>
      <w:pPr>
        <w:jc w:val="both"/>
        <w:rPr>
          <w:rFonts w:hint="eastAsia" w:ascii="黑体" w:hAnsi="宋体" w:eastAsia="黑体"/>
          <w:b/>
          <w:sz w:val="36"/>
          <w:szCs w:val="36"/>
        </w:rPr>
      </w:pPr>
    </w:p>
    <w:p>
      <w:pPr>
        <w:jc w:val="center"/>
        <w:rPr>
          <w:rFonts w:hint="eastAsia" w:ascii="黑体" w:hAnsi="宋体" w:eastAsia="黑体"/>
          <w:b/>
          <w:sz w:val="36"/>
          <w:szCs w:val="36"/>
        </w:rPr>
      </w:pPr>
      <w:r>
        <w:rPr>
          <w:rFonts w:hint="eastAsia" w:ascii="黑体" w:hAnsi="宋体" w:eastAsia="黑体"/>
          <w:b/>
          <w:sz w:val="36"/>
          <w:szCs w:val="36"/>
        </w:rPr>
        <w:t>第二课时</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5790"/>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tcBorders>
              <w:left w:val="single" w:color="auto" w:sz="12" w:space="0"/>
            </w:tcBorders>
            <w:noWrap w:val="0"/>
            <w:vAlign w:val="center"/>
          </w:tcPr>
          <w:p>
            <w:pPr>
              <w:jc w:val="center"/>
              <w:rPr>
                <w:rFonts w:hint="eastAsia" w:ascii="宋体" w:hAnsi="宋体"/>
                <w:b/>
                <w:bCs/>
                <w:szCs w:val="21"/>
              </w:rPr>
            </w:pPr>
            <w:r>
              <w:rPr>
                <w:rFonts w:hint="eastAsia" w:ascii="宋体" w:hAnsi="宋体"/>
                <w:b/>
                <w:bCs/>
                <w:szCs w:val="21"/>
              </w:rPr>
              <w:t>教学程序</w:t>
            </w:r>
          </w:p>
        </w:tc>
        <w:tc>
          <w:tcPr>
            <w:tcW w:w="5790" w:type="dxa"/>
            <w:noWrap w:val="0"/>
            <w:vAlign w:val="center"/>
          </w:tcPr>
          <w:p>
            <w:pPr>
              <w:jc w:val="center"/>
              <w:rPr>
                <w:rFonts w:hint="eastAsia" w:ascii="宋体" w:hAnsi="宋体"/>
                <w:b/>
                <w:bCs/>
                <w:szCs w:val="21"/>
              </w:rPr>
            </w:pPr>
            <w:r>
              <w:rPr>
                <w:rFonts w:hint="eastAsia" w:ascii="宋体" w:hAnsi="宋体"/>
                <w:b/>
                <w:bCs/>
                <w:szCs w:val="21"/>
              </w:rPr>
              <w:t>教   学   内   容   及   活   动</w:t>
            </w:r>
          </w:p>
        </w:tc>
        <w:tc>
          <w:tcPr>
            <w:tcW w:w="1451" w:type="dxa"/>
            <w:tcBorders>
              <w:right w:val="single" w:color="auto" w:sz="12" w:space="0"/>
            </w:tcBorders>
            <w:noWrap w:val="0"/>
            <w:vAlign w:val="center"/>
          </w:tcPr>
          <w:p>
            <w:pPr>
              <w:jc w:val="center"/>
              <w:rPr>
                <w:rFonts w:hint="eastAsia" w:ascii="宋体" w:hAnsi="宋体"/>
                <w:b/>
                <w:bCs/>
                <w:szCs w:val="21"/>
              </w:rPr>
            </w:pPr>
            <w:r>
              <w:rPr>
                <w:rFonts w:hint="eastAsia" w:ascii="宋体" w:hAnsi="宋体"/>
                <w:b/>
                <w:bCs/>
                <w:szCs w:val="21"/>
              </w:rPr>
              <w:t>教学方法与</w:t>
            </w:r>
          </w:p>
          <w:p>
            <w:pPr>
              <w:jc w:val="center"/>
              <w:rPr>
                <w:rFonts w:hint="eastAsia" w:ascii="宋体" w:hAnsi="宋体"/>
                <w:b/>
                <w:bCs/>
                <w:szCs w:val="21"/>
              </w:rPr>
            </w:pPr>
            <w:r>
              <w:rPr>
                <w:rFonts w:hint="eastAsia" w:ascii="宋体" w:hAnsi="宋体"/>
                <w:b/>
                <w:bCs/>
                <w:szCs w:val="21"/>
              </w:rPr>
              <w:t>教学手段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240" w:type="dxa"/>
            <w:tcBorders>
              <w:left w:val="single" w:color="auto" w:sz="4" w:space="0"/>
            </w:tcBorders>
            <w:noWrap w:val="0"/>
            <w:vAlign w:val="top"/>
          </w:tcPr>
          <w:p>
            <w:pPr>
              <w:jc w:val="center"/>
              <w:rPr>
                <w:rFonts w:hint="eastAsia" w:ascii="宋体" w:hAnsi="宋体"/>
                <w:b/>
                <w:bCs/>
                <w:szCs w:val="21"/>
              </w:rPr>
            </w:pPr>
            <w:r>
              <w:rPr>
                <w:rFonts w:hint="eastAsia" w:ascii="宋体" w:hAnsi="宋体"/>
                <w:b/>
                <w:bCs/>
                <w:szCs w:val="21"/>
              </w:rPr>
              <w:t xml:space="preserve"> Ⅰ</w:t>
            </w:r>
            <w:r>
              <w:rPr>
                <w:rFonts w:hint="eastAsia" w:ascii="宋体" w:hAnsi="宋体"/>
                <w:b/>
                <w:szCs w:val="21"/>
              </w:rPr>
              <w:t>.</w:t>
            </w:r>
          </w:p>
          <w:p>
            <w:pPr>
              <w:jc w:val="center"/>
              <w:rPr>
                <w:rFonts w:hint="eastAsia" w:ascii="宋体" w:hAnsi="宋体"/>
                <w:b/>
                <w:bCs/>
                <w:szCs w:val="21"/>
              </w:rPr>
            </w:pPr>
            <w:r>
              <w:rPr>
                <w:rFonts w:hint="eastAsia" w:ascii="宋体" w:hAnsi="宋体"/>
                <w:b/>
                <w:bCs/>
                <w:szCs w:val="21"/>
              </w:rPr>
              <w:t>复习</w:t>
            </w:r>
          </w:p>
          <w:p>
            <w:pPr>
              <w:jc w:val="center"/>
              <w:rPr>
                <w:rFonts w:hint="eastAsia" w:ascii="宋体" w:hAnsi="宋体"/>
                <w:b/>
                <w:bCs/>
                <w:szCs w:val="21"/>
              </w:rPr>
            </w:pPr>
            <w:r>
              <w:rPr>
                <w:rFonts w:hint="eastAsia" w:ascii="宋体" w:hAnsi="宋体"/>
                <w:b/>
                <w:bCs/>
                <w:szCs w:val="21"/>
              </w:rPr>
              <w:t>提问</w:t>
            </w:r>
          </w:p>
        </w:tc>
        <w:tc>
          <w:tcPr>
            <w:tcW w:w="5790" w:type="dxa"/>
            <w:noWrap w:val="0"/>
            <w:vAlign w:val="top"/>
          </w:tcPr>
          <w:p>
            <w:pPr>
              <w:ind w:left="2730" w:leftChars="200" w:hanging="2310" w:hangingChars="1100"/>
              <w:rPr>
                <w:rFonts w:hint="eastAsia" w:ascii="宋体" w:hAnsi="宋体"/>
                <w:szCs w:val="21"/>
              </w:rPr>
            </w:pPr>
            <w:r>
              <w:rPr>
                <w:rFonts w:hint="eastAsia" w:ascii="宋体" w:hAnsi="宋体"/>
                <w:szCs w:val="21"/>
              </w:rPr>
              <w:t>检查书后【思考与练习】第1题完成情况。</w:t>
            </w:r>
          </w:p>
          <w:p>
            <w:pPr>
              <w:ind w:left="420" w:leftChars="200"/>
              <w:rPr>
                <w:rFonts w:hint="eastAsia" w:ascii="宋体" w:hAnsi="宋体"/>
                <w:szCs w:val="21"/>
              </w:rPr>
            </w:pPr>
            <w:r>
              <w:rPr>
                <w:rFonts w:hint="eastAsia" w:ascii="宋体" w:hAnsi="宋体"/>
                <w:szCs w:val="21"/>
              </w:rPr>
              <w:t>提问若干同学，点拨，小结。</w:t>
            </w:r>
          </w:p>
        </w:tc>
        <w:tc>
          <w:tcPr>
            <w:tcW w:w="1451" w:type="dxa"/>
            <w:tcBorders>
              <w:right w:val="single" w:color="auto" w:sz="12" w:space="0"/>
            </w:tcBorders>
            <w:noWrap w:val="0"/>
            <w:vAlign w:val="top"/>
          </w:tcPr>
          <w:p>
            <w:pPr>
              <w:rPr>
                <w:rFonts w:hint="eastAsia" w:ascii="宋体" w:hAnsi="宋体"/>
                <w:szCs w:val="21"/>
              </w:rPr>
            </w:pPr>
          </w:p>
          <w:p>
            <w:pPr>
              <w:tabs>
                <w:tab w:val="left" w:pos="825"/>
              </w:tabs>
              <w:rPr>
                <w:rFonts w:hint="eastAsia" w:ascii="宋体" w:hAnsi="宋体"/>
                <w:szCs w:val="21"/>
              </w:rPr>
            </w:pPr>
            <w:r>
              <w:rPr>
                <w:rFonts w:hint="eastAsia" w:ascii="宋体" w:hAnsi="宋体"/>
              </w:rPr>
              <w:t>练习巩固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40" w:type="dxa"/>
            <w:tcBorders>
              <w:left w:val="single" w:color="auto" w:sz="4" w:space="0"/>
            </w:tcBorders>
            <w:noWrap w:val="0"/>
            <w:vAlign w:val="top"/>
          </w:tcPr>
          <w:p>
            <w:pPr>
              <w:ind w:firstLine="207" w:firstLineChars="98"/>
              <w:jc w:val="center"/>
              <w:rPr>
                <w:rFonts w:hint="eastAsia" w:ascii="宋体" w:hAnsi="宋体"/>
                <w:b/>
                <w:bCs/>
                <w:szCs w:val="21"/>
              </w:rPr>
            </w:pPr>
          </w:p>
          <w:p>
            <w:pPr>
              <w:ind w:firstLine="207" w:firstLineChars="98"/>
              <w:jc w:val="center"/>
              <w:rPr>
                <w:rFonts w:hint="eastAsia" w:ascii="宋体" w:hAnsi="宋体"/>
                <w:b/>
                <w:bCs/>
                <w:szCs w:val="21"/>
              </w:rPr>
            </w:pPr>
          </w:p>
          <w:p>
            <w:pPr>
              <w:ind w:firstLine="207" w:firstLineChars="98"/>
              <w:jc w:val="center"/>
              <w:rPr>
                <w:rFonts w:hint="eastAsia" w:ascii="宋体" w:hAnsi="宋体"/>
                <w:b/>
                <w:bCs/>
                <w:szCs w:val="21"/>
              </w:rPr>
            </w:pPr>
          </w:p>
          <w:p>
            <w:pPr>
              <w:ind w:firstLine="207" w:firstLineChars="98"/>
              <w:jc w:val="center"/>
              <w:rPr>
                <w:rFonts w:hint="eastAsia" w:ascii="宋体" w:hAnsi="宋体"/>
                <w:b/>
                <w:bCs/>
                <w:szCs w:val="21"/>
              </w:rPr>
            </w:pPr>
          </w:p>
          <w:p>
            <w:pPr>
              <w:ind w:firstLine="207" w:firstLineChars="98"/>
              <w:jc w:val="center"/>
              <w:rPr>
                <w:rFonts w:hint="eastAsia" w:ascii="宋体" w:hAnsi="宋体"/>
                <w:b/>
                <w:bCs/>
                <w:szCs w:val="21"/>
              </w:rPr>
            </w:pPr>
          </w:p>
          <w:p>
            <w:pPr>
              <w:ind w:firstLine="207" w:firstLineChars="98"/>
              <w:jc w:val="center"/>
              <w:rPr>
                <w:rFonts w:hint="eastAsia" w:ascii="宋体" w:hAnsi="宋体"/>
                <w:b/>
                <w:bCs/>
                <w:szCs w:val="21"/>
              </w:rPr>
            </w:pPr>
          </w:p>
          <w:p>
            <w:pPr>
              <w:ind w:firstLine="207" w:firstLineChars="98"/>
              <w:jc w:val="center"/>
              <w:rPr>
                <w:rFonts w:hint="eastAsia" w:ascii="宋体" w:hAnsi="宋体"/>
                <w:b/>
                <w:bCs/>
                <w:szCs w:val="21"/>
              </w:rPr>
            </w:pPr>
          </w:p>
          <w:p>
            <w:pPr>
              <w:ind w:firstLine="207" w:firstLineChars="98"/>
              <w:jc w:val="center"/>
              <w:rPr>
                <w:rFonts w:hint="eastAsia" w:ascii="宋体" w:hAnsi="宋体"/>
                <w:b/>
                <w:bCs/>
                <w:szCs w:val="21"/>
              </w:rPr>
            </w:pPr>
          </w:p>
          <w:p>
            <w:pPr>
              <w:ind w:firstLine="207" w:firstLineChars="98"/>
              <w:jc w:val="center"/>
              <w:rPr>
                <w:rFonts w:hint="eastAsia" w:ascii="宋体" w:hAnsi="宋体"/>
                <w:b/>
                <w:bCs/>
                <w:szCs w:val="21"/>
              </w:rPr>
            </w:pPr>
          </w:p>
          <w:p>
            <w:pPr>
              <w:ind w:firstLine="207" w:firstLineChars="98"/>
              <w:jc w:val="center"/>
              <w:rPr>
                <w:rFonts w:hint="eastAsia" w:ascii="宋体" w:hAnsi="宋体"/>
                <w:b/>
                <w:bCs/>
                <w:szCs w:val="21"/>
              </w:rPr>
            </w:pPr>
          </w:p>
          <w:p>
            <w:pPr>
              <w:ind w:firstLine="207" w:firstLineChars="98"/>
              <w:jc w:val="center"/>
              <w:rPr>
                <w:rFonts w:hint="eastAsia" w:ascii="宋体" w:hAnsi="宋体"/>
                <w:b/>
                <w:bCs/>
                <w:szCs w:val="21"/>
              </w:rPr>
            </w:pPr>
          </w:p>
          <w:p>
            <w:pPr>
              <w:ind w:firstLine="207" w:firstLineChars="98"/>
              <w:jc w:val="center"/>
              <w:rPr>
                <w:rFonts w:hint="eastAsia" w:ascii="宋体" w:hAnsi="宋体"/>
                <w:b/>
                <w:bCs/>
                <w:szCs w:val="21"/>
              </w:rPr>
            </w:pPr>
            <w:r>
              <w:rPr>
                <w:rFonts w:hint="eastAsia" w:ascii="宋体" w:hAnsi="宋体"/>
                <w:b/>
                <w:bCs/>
                <w:szCs w:val="21"/>
              </w:rPr>
              <w:t>Ⅱ</w:t>
            </w:r>
            <w:r>
              <w:rPr>
                <w:rFonts w:hint="eastAsia" w:ascii="宋体" w:hAnsi="宋体"/>
                <w:b/>
                <w:szCs w:val="21"/>
              </w:rPr>
              <w:t>.</w:t>
            </w:r>
          </w:p>
          <w:p>
            <w:pPr>
              <w:ind w:firstLine="415" w:firstLineChars="197"/>
              <w:rPr>
                <w:rFonts w:hint="eastAsia" w:ascii="宋体" w:hAnsi="宋体"/>
                <w:b/>
                <w:szCs w:val="21"/>
              </w:rPr>
            </w:pPr>
            <w:r>
              <w:rPr>
                <w:rFonts w:hint="eastAsia" w:ascii="宋体" w:hAnsi="宋体"/>
                <w:b/>
                <w:szCs w:val="21"/>
              </w:rPr>
              <w:t>讲</w:t>
            </w:r>
          </w:p>
          <w:p>
            <w:pPr>
              <w:ind w:firstLine="415" w:firstLineChars="197"/>
              <w:rPr>
                <w:rFonts w:hint="eastAsia" w:ascii="宋体" w:hAnsi="宋体"/>
                <w:b/>
                <w:szCs w:val="21"/>
              </w:rPr>
            </w:pPr>
            <w:r>
              <w:rPr>
                <w:rFonts w:hint="eastAsia" w:ascii="宋体" w:hAnsi="宋体"/>
                <w:b/>
                <w:szCs w:val="21"/>
              </w:rPr>
              <w:t>授</w:t>
            </w:r>
          </w:p>
          <w:p>
            <w:pPr>
              <w:ind w:firstLine="415" w:firstLineChars="197"/>
              <w:rPr>
                <w:rFonts w:hint="eastAsia" w:ascii="宋体" w:hAnsi="宋体"/>
                <w:b/>
                <w:szCs w:val="21"/>
              </w:rPr>
            </w:pPr>
            <w:r>
              <w:rPr>
                <w:rFonts w:hint="eastAsia" w:ascii="宋体" w:hAnsi="宋体"/>
                <w:b/>
                <w:szCs w:val="21"/>
              </w:rPr>
              <w:t>新</w:t>
            </w:r>
          </w:p>
          <w:p>
            <w:pPr>
              <w:ind w:firstLine="415" w:firstLineChars="197"/>
              <w:rPr>
                <w:rFonts w:hint="eastAsia" w:ascii="宋体" w:hAnsi="宋体"/>
                <w:b/>
                <w:szCs w:val="21"/>
              </w:rPr>
            </w:pPr>
            <w:r>
              <w:rPr>
                <w:rFonts w:hint="eastAsia" w:ascii="宋体" w:hAnsi="宋体"/>
                <w:b/>
                <w:szCs w:val="21"/>
              </w:rPr>
              <w:t>课</w:t>
            </w:r>
          </w:p>
          <w:p>
            <w:pPr>
              <w:jc w:val="center"/>
              <w:rPr>
                <w:rFonts w:hint="eastAsia" w:ascii="宋体" w:hAnsi="宋体"/>
                <w:b/>
                <w:bCs/>
                <w:szCs w:val="21"/>
              </w:rPr>
            </w:pPr>
          </w:p>
        </w:tc>
        <w:tc>
          <w:tcPr>
            <w:tcW w:w="5790" w:type="dxa"/>
            <w:noWrap w:val="0"/>
            <w:vAlign w:val="top"/>
          </w:tcPr>
          <w:p>
            <w:pPr>
              <w:spacing w:line="280" w:lineRule="exact"/>
              <w:jc w:val="left"/>
              <w:rPr>
                <w:rFonts w:hint="eastAsia" w:ascii="宋体" w:hAnsi="宋体"/>
                <w:b/>
                <w:szCs w:val="21"/>
              </w:rPr>
            </w:pPr>
            <w:r>
              <w:rPr>
                <w:rFonts w:hint="eastAsia" w:ascii="宋体" w:hAnsi="宋体"/>
                <w:b/>
                <w:szCs w:val="21"/>
              </w:rPr>
              <w:t>五、内容赏析</w:t>
            </w:r>
          </w:p>
          <w:p>
            <w:pPr>
              <w:spacing w:line="280" w:lineRule="exact"/>
              <w:ind w:firstLine="420" w:firstLineChars="200"/>
              <w:jc w:val="left"/>
              <w:rPr>
                <w:rFonts w:hint="eastAsia" w:ascii="宋体" w:hAnsi="宋体"/>
                <w:color w:val="000000"/>
                <w:szCs w:val="21"/>
              </w:rPr>
            </w:pPr>
            <w:r>
              <w:rPr>
                <w:rFonts w:hint="eastAsia" w:ascii="宋体" w:hAnsi="宋体"/>
                <w:color w:val="000000"/>
                <w:szCs w:val="21"/>
              </w:rPr>
              <w:t>艾青的《鱼化石》是一首哲理诗。诗人从鱼化石身上获得了从亲历的特殊体验中所总结的惨痛的人生教训，具有很强的现实意义，并且通过象征手法，用鲜明生动的意象、朴素平凡的语言，道出了最普通、最基本的人生哲理。 </w:t>
            </w:r>
          </w:p>
          <w:p>
            <w:pPr>
              <w:spacing w:line="280" w:lineRule="exact"/>
              <w:ind w:firstLine="420" w:firstLineChars="200"/>
              <w:rPr>
                <w:rFonts w:ascii="宋体" w:hAnsi="宋体"/>
                <w:color w:val="000000"/>
                <w:szCs w:val="21"/>
              </w:rPr>
            </w:pPr>
            <w:r>
              <w:rPr>
                <w:rFonts w:hint="eastAsia" w:ascii="宋体" w:hAnsi="宋体"/>
                <w:color w:val="000000"/>
                <w:szCs w:val="21"/>
              </w:rPr>
              <w:t>第1诗节：找出诗中描绘鱼在形成化石之前的形象词，这与下文有何关系？</w:t>
            </w:r>
          </w:p>
          <w:p>
            <w:pPr>
              <w:spacing w:line="280" w:lineRule="exact"/>
              <w:ind w:firstLine="420" w:firstLineChars="200"/>
              <w:rPr>
                <w:rFonts w:hint="eastAsia" w:ascii="宋体" w:hAnsi="宋体"/>
                <w:color w:val="000000"/>
                <w:szCs w:val="21"/>
              </w:rPr>
            </w:pPr>
            <w:r>
              <w:rPr>
                <w:rFonts w:hint="eastAsia" w:ascii="宋体" w:hAnsi="宋体"/>
                <w:color w:val="000000"/>
                <w:szCs w:val="21"/>
              </w:rPr>
              <w:t>第2诗节：采用</w:t>
            </w:r>
            <w:r>
              <w:rPr>
                <w:rFonts w:ascii="宋体" w:hAnsi="宋体"/>
                <w:color w:val="000000"/>
                <w:szCs w:val="21"/>
              </w:rPr>
              <w:t>“</w:t>
            </w:r>
            <w:r>
              <w:rPr>
                <w:rFonts w:hint="eastAsia" w:ascii="宋体" w:hAnsi="宋体"/>
                <w:color w:val="000000"/>
                <w:szCs w:val="21"/>
              </w:rPr>
              <w:t>你</w:t>
            </w:r>
            <w:r>
              <w:rPr>
                <w:rFonts w:ascii="宋体" w:hAnsi="宋体"/>
                <w:color w:val="000000"/>
                <w:szCs w:val="21"/>
              </w:rPr>
              <w:t>”</w:t>
            </w:r>
            <w:r>
              <w:rPr>
                <w:rFonts w:hint="eastAsia" w:ascii="宋体" w:hAnsi="宋体"/>
                <w:color w:val="000000"/>
                <w:szCs w:val="21"/>
              </w:rPr>
              <w:t>的第二人称，诗人的视角发生了转换；如何理解</w:t>
            </w:r>
            <w:r>
              <w:rPr>
                <w:rFonts w:ascii="宋体" w:hAnsi="宋体"/>
                <w:color w:val="000000"/>
                <w:szCs w:val="21"/>
              </w:rPr>
              <w:t>“</w:t>
            </w:r>
            <w:r>
              <w:rPr>
                <w:rFonts w:hint="eastAsia" w:ascii="宋体" w:hAnsi="宋体"/>
                <w:color w:val="000000"/>
                <w:szCs w:val="21"/>
              </w:rPr>
              <w:t>失去了自由</w:t>
            </w:r>
            <w:r>
              <w:rPr>
                <w:rFonts w:ascii="宋体" w:hAnsi="宋体"/>
                <w:color w:val="000000"/>
                <w:szCs w:val="21"/>
              </w:rPr>
              <w:t>”</w:t>
            </w:r>
            <w:r>
              <w:rPr>
                <w:rFonts w:hint="eastAsia" w:ascii="宋体" w:hAnsi="宋体"/>
                <w:color w:val="000000"/>
                <w:szCs w:val="21"/>
              </w:rPr>
              <w:t>？</w:t>
            </w:r>
          </w:p>
          <w:p>
            <w:pPr>
              <w:spacing w:line="280" w:lineRule="exact"/>
              <w:ind w:firstLine="420" w:firstLineChars="200"/>
              <w:rPr>
                <w:rFonts w:hint="eastAsia" w:ascii="宋体" w:hAnsi="宋体"/>
                <w:color w:val="000000"/>
                <w:szCs w:val="21"/>
              </w:rPr>
            </w:pPr>
            <w:r>
              <w:rPr>
                <w:rFonts w:hint="eastAsia" w:ascii="宋体" w:hAnsi="宋体"/>
                <w:color w:val="000000"/>
                <w:szCs w:val="21"/>
              </w:rPr>
              <w:t>第3诗节：鱼化石是怎样被发现的？</w:t>
            </w:r>
          </w:p>
          <w:p>
            <w:pPr>
              <w:spacing w:line="280" w:lineRule="exact"/>
              <w:ind w:firstLine="420" w:firstLineChars="200"/>
              <w:rPr>
                <w:rFonts w:hint="eastAsia" w:ascii="宋体" w:hAnsi="宋体"/>
                <w:color w:val="000000"/>
                <w:szCs w:val="21"/>
              </w:rPr>
            </w:pPr>
            <w:r>
              <w:rPr>
                <w:rFonts w:hint="eastAsia" w:ascii="宋体" w:hAnsi="宋体"/>
                <w:color w:val="000000"/>
                <w:szCs w:val="21"/>
              </w:rPr>
              <w:t>第4诗节：后两句该如何理解？</w:t>
            </w:r>
            <w:r>
              <w:rPr>
                <w:rFonts w:ascii="宋体" w:hAnsi="宋体"/>
                <w:color w:val="000000"/>
                <w:szCs w:val="21"/>
              </w:rPr>
              <w:t>“</w:t>
            </w:r>
            <w:r>
              <w:rPr>
                <w:rFonts w:hint="eastAsia" w:ascii="宋体" w:hAnsi="宋体"/>
                <w:color w:val="000000"/>
                <w:szCs w:val="21"/>
              </w:rPr>
              <w:t>沉默</w:t>
            </w:r>
            <w:r>
              <w:rPr>
                <w:rFonts w:ascii="宋体" w:hAnsi="宋体"/>
                <w:color w:val="000000"/>
                <w:szCs w:val="21"/>
              </w:rPr>
              <w:t>”</w:t>
            </w: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不能动弹</w:t>
            </w:r>
            <w:r>
              <w:rPr>
                <w:rFonts w:ascii="宋体" w:hAnsi="宋体"/>
                <w:color w:val="000000"/>
                <w:szCs w:val="21"/>
              </w:rPr>
              <w:t>”</w:t>
            </w:r>
            <w:r>
              <w:rPr>
                <w:rFonts w:hint="eastAsia" w:ascii="宋体" w:hAnsi="宋体"/>
                <w:color w:val="000000"/>
                <w:szCs w:val="21"/>
              </w:rPr>
              <w:t>鱼的感受？</w:t>
            </w:r>
          </w:p>
          <w:p>
            <w:pPr>
              <w:spacing w:line="280" w:lineRule="exact"/>
              <w:ind w:firstLine="420" w:firstLineChars="200"/>
              <w:rPr>
                <w:rFonts w:hint="eastAsia" w:ascii="宋体" w:hAnsi="宋体"/>
                <w:color w:val="000000"/>
                <w:szCs w:val="21"/>
              </w:rPr>
            </w:pPr>
            <w:r>
              <w:rPr>
                <w:rFonts w:hint="eastAsia" w:ascii="宋体" w:hAnsi="宋体"/>
                <w:color w:val="000000"/>
                <w:szCs w:val="21"/>
              </w:rPr>
              <w:t>第5诗节：简析</w:t>
            </w:r>
            <w:r>
              <w:rPr>
                <w:rFonts w:ascii="宋体" w:hAnsi="宋体"/>
                <w:color w:val="000000"/>
                <w:szCs w:val="21"/>
              </w:rPr>
              <w:t>“</w:t>
            </w:r>
            <w:r>
              <w:rPr>
                <w:rFonts w:hint="eastAsia" w:ascii="宋体" w:hAnsi="宋体"/>
                <w:color w:val="000000"/>
                <w:szCs w:val="21"/>
              </w:rPr>
              <w:t>听不见浪花的声音</w:t>
            </w:r>
            <w:r>
              <w:rPr>
                <w:rFonts w:ascii="宋体" w:hAnsi="宋体"/>
                <w:color w:val="000000"/>
                <w:szCs w:val="21"/>
              </w:rPr>
              <w:t>”</w:t>
            </w:r>
            <w:r>
              <w:rPr>
                <w:rFonts w:hint="eastAsia" w:ascii="宋体" w:hAnsi="宋体"/>
                <w:color w:val="000000"/>
                <w:szCs w:val="21"/>
              </w:rPr>
              <w:t>。</w:t>
            </w:r>
          </w:p>
          <w:p>
            <w:pPr>
              <w:spacing w:line="280" w:lineRule="exact"/>
              <w:ind w:firstLine="420" w:firstLineChars="200"/>
              <w:rPr>
                <w:rFonts w:hint="eastAsia" w:ascii="宋体" w:hAnsi="宋体"/>
                <w:color w:val="000000"/>
                <w:szCs w:val="21"/>
              </w:rPr>
            </w:pPr>
            <w:r>
              <w:rPr>
                <w:rFonts w:hint="eastAsia" w:ascii="宋体" w:hAnsi="宋体"/>
                <w:color w:val="000000"/>
                <w:szCs w:val="21"/>
              </w:rPr>
              <w:t>第6诗节：凝视中感悟到什么？</w:t>
            </w:r>
          </w:p>
          <w:p>
            <w:pPr>
              <w:tabs>
                <w:tab w:val="left" w:pos="765"/>
              </w:tabs>
              <w:rPr>
                <w:rFonts w:hint="eastAsia" w:ascii="宋体" w:hAnsi="宋体"/>
                <w:szCs w:val="21"/>
              </w:rPr>
            </w:pPr>
            <w:r>
              <w:rPr>
                <w:rFonts w:hint="eastAsia" w:ascii="宋体" w:hAnsi="宋体"/>
                <w:color w:val="000000"/>
                <w:szCs w:val="21"/>
              </w:rPr>
              <w:t>第7诗节：表明作者怎样的态度？</w:t>
            </w:r>
            <w:r>
              <w:rPr>
                <w:rFonts w:ascii="宋体" w:hAnsi="宋体"/>
                <w:color w:val="000000"/>
                <w:szCs w:val="21"/>
              </w:rPr>
              <w:tab/>
            </w:r>
          </w:p>
          <w:p>
            <w:pPr>
              <w:tabs>
                <w:tab w:val="left" w:pos="765"/>
              </w:tabs>
              <w:rPr>
                <w:rFonts w:hint="eastAsia" w:ascii="宋体" w:hAnsi="宋体"/>
                <w:b/>
                <w:szCs w:val="21"/>
              </w:rPr>
            </w:pPr>
            <w:r>
              <w:rPr>
                <w:rFonts w:hint="eastAsia" w:ascii="宋体" w:hAnsi="宋体"/>
                <w:b/>
                <w:szCs w:val="21"/>
              </w:rPr>
              <w:t>六、艺术手法</w:t>
            </w:r>
          </w:p>
          <w:p>
            <w:pPr>
              <w:spacing w:line="280" w:lineRule="exact"/>
              <w:ind w:firstLine="420" w:firstLineChars="200"/>
              <w:jc w:val="left"/>
              <w:rPr>
                <w:rFonts w:hint="eastAsia" w:ascii="宋体" w:hAnsi="宋体" w:cs="MingLiU_HKSCS"/>
                <w:color w:val="000000"/>
                <w:szCs w:val="21"/>
              </w:rPr>
            </w:pPr>
            <w:r>
              <w:rPr>
                <w:rFonts w:hint="eastAsia" w:ascii="宋体" w:hAnsi="宋体" w:cs="MingLiU_HKSCS"/>
                <w:color w:val="000000"/>
                <w:szCs w:val="21"/>
              </w:rPr>
              <w:t>1．善于把象征性的抒情同哲理性的思辨结合起来，抒发对生活对生命对人生的真知灼见。</w:t>
            </w:r>
          </w:p>
          <w:p>
            <w:pPr>
              <w:spacing w:line="280" w:lineRule="exact"/>
              <w:ind w:firstLine="420" w:firstLineChars="200"/>
              <w:jc w:val="left"/>
              <w:rPr>
                <w:rFonts w:ascii="宋体" w:hAnsi="宋体" w:cs="MingLiU_HKSCS"/>
                <w:color w:val="000000"/>
                <w:szCs w:val="21"/>
              </w:rPr>
            </w:pPr>
            <w:r>
              <w:rPr>
                <w:rFonts w:hint="eastAsia" w:ascii="宋体" w:hAnsi="宋体" w:cs="MingLiU_HKSCS"/>
                <w:color w:val="000000"/>
                <w:szCs w:val="21"/>
              </w:rPr>
              <w:t>本诗先是用哲理性的诗句统领全篇，使象征性更加明朗；同时又用富于启示性和暗示性的生动意象和鲜明形象，拓展读者的思维空间，引导人们探索生命的意义、人生的真谛。</w:t>
            </w:r>
          </w:p>
          <w:p>
            <w:pPr>
              <w:spacing w:line="280" w:lineRule="exact"/>
              <w:ind w:firstLine="420" w:firstLineChars="200"/>
              <w:jc w:val="left"/>
              <w:rPr>
                <w:rFonts w:hint="eastAsia" w:ascii="宋体" w:hAnsi="宋体" w:cs="MingLiU_HKSCS"/>
                <w:color w:val="000000"/>
                <w:szCs w:val="21"/>
              </w:rPr>
            </w:pPr>
            <w:r>
              <w:rPr>
                <w:rFonts w:hint="eastAsia" w:ascii="宋体" w:hAnsi="宋体" w:cs="MingLiU_HKSCS"/>
                <w:color w:val="000000"/>
                <w:szCs w:val="21"/>
              </w:rPr>
              <w:t>2．借物喻人</w:t>
            </w:r>
          </w:p>
          <w:p>
            <w:pPr>
              <w:spacing w:line="280" w:lineRule="exact"/>
              <w:ind w:firstLine="420" w:firstLineChars="200"/>
              <w:jc w:val="left"/>
              <w:rPr>
                <w:rFonts w:hint="eastAsia" w:ascii="宋体" w:hAnsi="宋体" w:cs="MingLiU_HKSCS"/>
                <w:color w:val="000000"/>
                <w:szCs w:val="21"/>
              </w:rPr>
            </w:pPr>
            <w:r>
              <w:rPr>
                <w:rFonts w:hint="eastAsia" w:ascii="宋体" w:hAnsi="宋体" w:cs="MingLiU_HKSCS"/>
                <w:color w:val="000000"/>
                <w:szCs w:val="21"/>
              </w:rPr>
              <w:t xml:space="preserve">3．对比手法 </w:t>
            </w:r>
          </w:p>
          <w:p>
            <w:pPr>
              <w:spacing w:line="280" w:lineRule="exact"/>
              <w:jc w:val="left"/>
              <w:rPr>
                <w:rFonts w:hint="eastAsia" w:ascii="宋体" w:hAnsi="宋体"/>
                <w:b/>
                <w:szCs w:val="21"/>
              </w:rPr>
            </w:pPr>
            <w:r>
              <w:rPr>
                <w:rFonts w:hint="eastAsia" w:ascii="宋体" w:hAnsi="宋体"/>
                <w:b/>
                <w:szCs w:val="21"/>
              </w:rPr>
              <w:t>七、教学巩固</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宋体" w:hAnsi="宋体" w:cs="Arial"/>
                <w:kern w:val="0"/>
                <w:szCs w:val="21"/>
              </w:rPr>
            </w:pPr>
            <w:r>
              <w:rPr>
                <w:rFonts w:ascii="宋体" w:hAnsi="宋体" w:cs="Arial"/>
                <w:kern w:val="0"/>
                <w:szCs w:val="21"/>
              </w:rPr>
              <w:t>1.第一节写鱼儿生前自由、活泼、快乐的生活，这对后文有何作用？</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hint="eastAsia" w:ascii="宋体" w:hAnsi="宋体" w:cs="Arial"/>
                <w:kern w:val="0"/>
                <w:szCs w:val="21"/>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宋体" w:hAnsi="宋体" w:cs="Arial"/>
                <w:kern w:val="0"/>
                <w:szCs w:val="21"/>
              </w:rPr>
            </w:pPr>
            <w:r>
              <w:rPr>
                <w:rFonts w:ascii="宋体" w:hAnsi="宋体" w:cs="Arial"/>
                <w:kern w:val="0"/>
                <w:szCs w:val="21"/>
              </w:rPr>
              <w:t>2.第四、五</w:t>
            </w:r>
            <w:r>
              <w:rPr>
                <w:rFonts w:hint="eastAsia" w:ascii="宋体" w:hAnsi="宋体" w:cs="Arial"/>
                <w:kern w:val="0"/>
                <w:szCs w:val="21"/>
              </w:rPr>
              <w:t>诗</w:t>
            </w:r>
            <w:r>
              <w:rPr>
                <w:rFonts w:ascii="宋体" w:hAnsi="宋体" w:cs="Arial"/>
                <w:kern w:val="0"/>
                <w:szCs w:val="21"/>
              </w:rPr>
              <w:t>节诗的含义是：鱼化石失去了</w:t>
            </w:r>
            <w:r>
              <w:rPr>
                <w:rFonts w:ascii="宋体" w:hAnsi="宋体" w:cs="Arial"/>
                <w:kern w:val="0"/>
                <w:szCs w:val="21"/>
                <w:u w:val="single"/>
              </w:rPr>
              <w:t xml:space="preserve">     </w:t>
            </w:r>
            <w:r>
              <w:rPr>
                <w:rFonts w:ascii="宋体" w:hAnsi="宋体" w:cs="Arial"/>
                <w:kern w:val="0"/>
                <w:szCs w:val="21"/>
              </w:rPr>
              <w:t>,不得</w:t>
            </w:r>
            <w:r>
              <w:rPr>
                <w:rFonts w:hint="eastAsia" w:ascii="宋体" w:hAnsi="宋体" w:cs="Arial"/>
                <w:kern w:val="0"/>
                <w:szCs w:val="21"/>
              </w:rPr>
              <w:t>已</w:t>
            </w:r>
            <w:r>
              <w:rPr>
                <w:rFonts w:ascii="宋体" w:hAnsi="宋体" w:cs="Arial"/>
                <w:kern w:val="0"/>
                <w:szCs w:val="21"/>
              </w:rPr>
              <w:t>才沉默；鱼化石失去了</w:t>
            </w:r>
            <w:r>
              <w:rPr>
                <w:rFonts w:ascii="宋体" w:hAnsi="宋体" w:cs="Arial"/>
                <w:kern w:val="0"/>
                <w:szCs w:val="21"/>
                <w:u w:val="single"/>
              </w:rPr>
              <w:t xml:space="preserve">      </w:t>
            </w:r>
            <w:r>
              <w:rPr>
                <w:rFonts w:ascii="宋体" w:hAnsi="宋体" w:cs="Arial"/>
                <w:kern w:val="0"/>
                <w:szCs w:val="21"/>
              </w:rPr>
              <w:t xml:space="preserve">，不得已才静止不动。其内心极为 </w:t>
            </w:r>
            <w:r>
              <w:rPr>
                <w:rFonts w:ascii="宋体" w:hAnsi="宋体" w:cs="Arial"/>
                <w:kern w:val="0"/>
                <w:szCs w:val="21"/>
                <w:u w:val="single"/>
              </w:rPr>
              <w:t xml:space="preserve">    </w:t>
            </w:r>
            <w:r>
              <w:rPr>
                <w:rFonts w:ascii="宋体" w:hAnsi="宋体" w:cs="Arial"/>
                <w:kern w:val="0"/>
                <w:szCs w:val="21"/>
              </w:rPr>
              <w:t xml:space="preserve"> 。</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hint="eastAsia" w:ascii="宋体" w:hAnsi="宋体" w:cs="Arial"/>
                <w:kern w:val="0"/>
                <w:szCs w:val="21"/>
              </w:rPr>
            </w:pPr>
            <w:r>
              <w:rPr>
                <w:rFonts w:ascii="宋体" w:hAnsi="宋体" w:cs="Arial"/>
                <w:kern w:val="0"/>
                <w:szCs w:val="21"/>
              </w:rPr>
              <w:t>3.纵观全诗，</w:t>
            </w:r>
            <w:r>
              <w:rPr>
                <w:rFonts w:hint="eastAsia" w:ascii="宋体" w:hAnsi="宋体" w:cs="Arial"/>
                <w:kern w:val="0"/>
                <w:szCs w:val="21"/>
              </w:rPr>
              <w:t>点明</w:t>
            </w:r>
            <w:r>
              <w:rPr>
                <w:rFonts w:ascii="宋体" w:hAnsi="宋体" w:cs="Arial"/>
                <w:kern w:val="0"/>
                <w:szCs w:val="21"/>
              </w:rPr>
              <w:t>中心意思的是</w:t>
            </w:r>
            <w:r>
              <w:rPr>
                <w:rFonts w:hint="eastAsia" w:ascii="宋体" w:hAnsi="宋体" w:cs="Arial"/>
                <w:kern w:val="0"/>
                <w:szCs w:val="21"/>
              </w:rPr>
              <w:t>哪一诗节？</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hint="eastAsia" w:ascii="宋体" w:hAnsi="宋体" w:cs="Arial"/>
                <w:kern w:val="0"/>
                <w:szCs w:val="21"/>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ascii="宋体" w:hAnsi="宋体" w:cs="Arial"/>
                <w:kern w:val="0"/>
                <w:szCs w:val="21"/>
              </w:rPr>
            </w:pPr>
            <w:r>
              <w:rPr>
                <w:rFonts w:ascii="宋体" w:hAnsi="宋体" w:cs="Arial"/>
                <w:kern w:val="0"/>
                <w:szCs w:val="21"/>
              </w:rPr>
              <w:t>4.这首诗告诉了人们怎样的生活哲理？</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hint="eastAsia" w:ascii="宋体" w:hAnsi="宋体" w:cs="Arial"/>
                <w:kern w:val="0"/>
                <w:szCs w:val="21"/>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left"/>
              <w:rPr>
                <w:rFonts w:hint="eastAsia" w:ascii="宋体" w:hAnsi="宋体" w:cs="Arial"/>
                <w:kern w:val="0"/>
                <w:szCs w:val="21"/>
              </w:rPr>
            </w:pPr>
            <w:r>
              <w:rPr>
                <w:rFonts w:ascii="宋体" w:hAnsi="宋体" w:cs="Arial"/>
                <w:kern w:val="0"/>
                <w:szCs w:val="21"/>
              </w:rPr>
              <w:t>5.全篇</w:t>
            </w:r>
            <w:r>
              <w:rPr>
                <w:rFonts w:hint="eastAsia" w:ascii="宋体" w:hAnsi="宋体" w:cs="Arial"/>
                <w:kern w:val="0"/>
                <w:szCs w:val="21"/>
              </w:rPr>
              <w:t>用了什么的表现手</w:t>
            </w:r>
            <w:r>
              <w:rPr>
                <w:rFonts w:ascii="宋体" w:hAnsi="宋体" w:cs="Arial"/>
                <w:kern w:val="0"/>
                <w:szCs w:val="21"/>
              </w:rPr>
              <w:t>法？</w:t>
            </w:r>
          </w:p>
          <w:p>
            <w:pPr>
              <w:tabs>
                <w:tab w:val="left" w:pos="765"/>
              </w:tabs>
              <w:rPr>
                <w:rFonts w:hint="eastAsia" w:ascii="宋体" w:hAnsi="宋体"/>
                <w:szCs w:val="21"/>
              </w:rPr>
            </w:pPr>
          </w:p>
        </w:tc>
        <w:tc>
          <w:tcPr>
            <w:tcW w:w="1451" w:type="dxa"/>
            <w:tcBorders>
              <w:right w:val="single" w:color="auto" w:sz="12" w:space="0"/>
            </w:tcBorders>
            <w:noWrap w:val="0"/>
            <w:vAlign w:val="top"/>
          </w:tcPr>
          <w:p>
            <w:pPr>
              <w:rPr>
                <w:rFonts w:hint="eastAsia" w:ascii="宋体" w:hAnsi="宋体"/>
                <w:szCs w:val="21"/>
              </w:rPr>
            </w:pPr>
          </w:p>
          <w:p>
            <w:pPr>
              <w:rPr>
                <w:rFonts w:hint="eastAsia" w:ascii="宋体" w:hAnsi="宋体"/>
                <w:szCs w:val="21"/>
              </w:rPr>
            </w:pPr>
          </w:p>
          <w:p>
            <w:pPr>
              <w:rPr>
                <w:rFonts w:hint="eastAsia" w:ascii="宋体" w:hAnsi="宋体"/>
                <w:szCs w:val="21"/>
              </w:rPr>
            </w:pPr>
            <w:r>
              <w:rPr>
                <w:rFonts w:hint="eastAsia" w:ascii="宋体" w:hAnsi="宋体"/>
                <w:szCs w:val="21"/>
              </w:rPr>
              <w:t>点拨法</w:t>
            </w:r>
          </w:p>
          <w:p>
            <w:pPr>
              <w:rPr>
                <w:rFonts w:hint="eastAsia" w:ascii="宋体" w:hAnsi="宋体"/>
                <w:szCs w:val="21"/>
              </w:rPr>
            </w:pPr>
          </w:p>
          <w:p>
            <w:pPr>
              <w:rPr>
                <w:rFonts w:hint="eastAsia" w:ascii="宋体" w:hAnsi="宋体"/>
                <w:szCs w:val="21"/>
              </w:rPr>
            </w:pPr>
          </w:p>
          <w:p>
            <w:pPr>
              <w:rPr>
                <w:rFonts w:hint="eastAsia" w:ascii="宋体" w:hAnsi="宋体"/>
                <w:szCs w:val="21"/>
              </w:rPr>
            </w:pPr>
            <w:r>
              <w:rPr>
                <w:rFonts w:hint="eastAsia" w:ascii="宋体" w:hAnsi="宋体"/>
                <w:szCs w:val="21"/>
              </w:rPr>
              <w:t>提问</w:t>
            </w: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r>
              <w:rPr>
                <w:rFonts w:hint="eastAsia" w:ascii="宋体" w:hAnsi="宋体"/>
                <w:szCs w:val="21"/>
              </w:rPr>
              <w:t>讲析法</w:t>
            </w: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r>
              <w:rPr>
                <w:rFonts w:hint="eastAsia" w:ascii="宋体" w:hAnsi="宋体"/>
                <w:szCs w:val="21"/>
              </w:rPr>
              <w:t>练习法</w:t>
            </w:r>
          </w:p>
          <w:p>
            <w:pP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40" w:type="dxa"/>
            <w:tcBorders>
              <w:left w:val="single" w:color="auto" w:sz="4" w:space="0"/>
            </w:tcBorders>
            <w:noWrap w:val="0"/>
            <w:vAlign w:val="top"/>
          </w:tcPr>
          <w:p>
            <w:pPr>
              <w:jc w:val="center"/>
              <w:rPr>
                <w:rFonts w:hint="eastAsia" w:ascii="宋体" w:hAnsi="宋体"/>
                <w:b/>
                <w:szCs w:val="21"/>
              </w:rPr>
            </w:pPr>
            <w:r>
              <w:rPr>
                <w:rFonts w:ascii="宋体" w:hAnsi="宋体"/>
                <w:b/>
                <w:szCs w:val="21"/>
              </w:rPr>
              <w:fldChar w:fldCharType="begin"/>
            </w:r>
            <w:r>
              <w:rPr>
                <w:rFonts w:ascii="宋体" w:hAnsi="宋体"/>
                <w:b/>
                <w:szCs w:val="21"/>
              </w:rPr>
              <w:instrText xml:space="preserve"> </w:instrText>
            </w:r>
            <w:r>
              <w:rPr>
                <w:rFonts w:hint="eastAsia" w:ascii="宋体" w:hAnsi="宋体"/>
                <w:b/>
                <w:szCs w:val="21"/>
              </w:rPr>
              <w:instrText xml:space="preserve">= 3 \* ROMAN</w:instrText>
            </w:r>
            <w:r>
              <w:rPr>
                <w:rFonts w:ascii="宋体" w:hAnsi="宋体"/>
                <w:b/>
                <w:szCs w:val="21"/>
              </w:rPr>
              <w:instrText xml:space="preserve"> </w:instrText>
            </w:r>
            <w:r>
              <w:rPr>
                <w:rFonts w:ascii="宋体" w:hAnsi="宋体"/>
                <w:b/>
                <w:szCs w:val="21"/>
              </w:rPr>
              <w:fldChar w:fldCharType="separate"/>
            </w:r>
            <w:r>
              <w:rPr>
                <w:rFonts w:ascii="宋体" w:hAnsi="宋体"/>
                <w:b/>
                <w:szCs w:val="21"/>
              </w:rPr>
              <w:t>III</w:t>
            </w:r>
            <w:r>
              <w:rPr>
                <w:rFonts w:ascii="宋体" w:hAnsi="宋体"/>
                <w:b/>
                <w:szCs w:val="21"/>
              </w:rPr>
              <w:fldChar w:fldCharType="end"/>
            </w:r>
            <w:r>
              <w:rPr>
                <w:rFonts w:hint="eastAsia" w:ascii="宋体" w:hAnsi="宋体"/>
                <w:b/>
                <w:szCs w:val="21"/>
              </w:rPr>
              <w:t>.</w:t>
            </w:r>
          </w:p>
          <w:p>
            <w:pPr>
              <w:jc w:val="center"/>
              <w:rPr>
                <w:rFonts w:hint="eastAsia" w:ascii="宋体" w:hAnsi="宋体"/>
                <w:b/>
                <w:szCs w:val="21"/>
              </w:rPr>
            </w:pPr>
            <w:r>
              <w:rPr>
                <w:rFonts w:hint="eastAsia" w:ascii="宋体" w:hAnsi="宋体"/>
                <w:b/>
                <w:szCs w:val="21"/>
              </w:rPr>
              <w:t>小</w:t>
            </w:r>
          </w:p>
          <w:p>
            <w:pPr>
              <w:jc w:val="center"/>
              <w:rPr>
                <w:rFonts w:hint="eastAsia" w:ascii="宋体" w:hAnsi="宋体"/>
                <w:b/>
                <w:szCs w:val="21"/>
              </w:rPr>
            </w:pPr>
            <w:r>
              <w:rPr>
                <w:rFonts w:hint="eastAsia" w:ascii="宋体" w:hAnsi="宋体"/>
                <w:b/>
                <w:szCs w:val="21"/>
              </w:rPr>
              <w:t>结</w:t>
            </w:r>
          </w:p>
        </w:tc>
        <w:tc>
          <w:tcPr>
            <w:tcW w:w="5790" w:type="dxa"/>
            <w:noWrap w:val="0"/>
            <w:vAlign w:val="top"/>
          </w:tcPr>
          <w:p>
            <w:pPr>
              <w:tabs>
                <w:tab w:val="left" w:pos="765"/>
              </w:tabs>
              <w:rPr>
                <w:rFonts w:ascii="宋体" w:hAnsi="宋体"/>
                <w:szCs w:val="21"/>
              </w:rPr>
            </w:pPr>
            <w:r>
              <w:rPr>
                <w:rFonts w:ascii="宋体" w:hAnsi="宋体"/>
                <w:szCs w:val="21"/>
              </w:rPr>
              <w:tab/>
            </w:r>
          </w:p>
        </w:tc>
        <w:tc>
          <w:tcPr>
            <w:tcW w:w="1451" w:type="dxa"/>
            <w:tcBorders>
              <w:right w:val="single" w:color="auto" w:sz="12" w:space="0"/>
            </w:tcBorders>
            <w:noWrap w:val="0"/>
            <w:vAlign w:val="top"/>
          </w:tcPr>
          <w:p>
            <w:pPr>
              <w:rPr>
                <w:rFonts w:hint="eastAsia" w:ascii="宋体" w:hAnsi="宋体"/>
                <w:szCs w:val="21"/>
              </w:rPr>
            </w:pPr>
            <w:r>
              <w:rPr>
                <w:rFonts w:hint="eastAsia" w:ascii="宋体" w:hAnsi="宋体"/>
              </w:rPr>
              <w:t>回顾本节课内容，带着学生回忆。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240" w:type="dxa"/>
            <w:tcBorders>
              <w:left w:val="single" w:color="auto" w:sz="4" w:space="0"/>
            </w:tcBorders>
            <w:noWrap w:val="0"/>
            <w:vAlign w:val="top"/>
          </w:tcPr>
          <w:p>
            <w:pPr>
              <w:jc w:val="center"/>
              <w:rPr>
                <w:rFonts w:hint="eastAsia" w:ascii="宋体" w:hAnsi="宋体"/>
                <w:b/>
                <w:szCs w:val="21"/>
              </w:rPr>
            </w:pPr>
            <w:r>
              <w:rPr>
                <w:rFonts w:hint="eastAsia" w:ascii="宋体" w:hAnsi="宋体"/>
                <w:b/>
                <w:szCs w:val="21"/>
              </w:rPr>
              <w:t xml:space="preserve"> </w:t>
            </w:r>
            <w:r>
              <w:rPr>
                <w:rFonts w:ascii="宋体" w:hAnsi="宋体"/>
                <w:b/>
                <w:szCs w:val="21"/>
              </w:rPr>
              <w:fldChar w:fldCharType="begin"/>
            </w:r>
            <w:r>
              <w:rPr>
                <w:rFonts w:ascii="宋体" w:hAnsi="宋体"/>
                <w:b/>
                <w:szCs w:val="21"/>
              </w:rPr>
              <w:instrText xml:space="preserve"> </w:instrText>
            </w:r>
            <w:r>
              <w:rPr>
                <w:rFonts w:hint="eastAsia" w:ascii="宋体" w:hAnsi="宋体"/>
                <w:b/>
                <w:szCs w:val="21"/>
              </w:rPr>
              <w:instrText xml:space="preserve">= 4 \* ROMAN</w:instrText>
            </w:r>
            <w:r>
              <w:rPr>
                <w:rFonts w:ascii="宋体" w:hAnsi="宋体"/>
                <w:b/>
                <w:szCs w:val="21"/>
              </w:rPr>
              <w:instrText xml:space="preserve"> </w:instrText>
            </w:r>
            <w:r>
              <w:rPr>
                <w:rFonts w:ascii="宋体" w:hAnsi="宋体"/>
                <w:b/>
                <w:szCs w:val="21"/>
              </w:rPr>
              <w:fldChar w:fldCharType="separate"/>
            </w:r>
            <w:r>
              <w:rPr>
                <w:rFonts w:ascii="宋体" w:hAnsi="宋体"/>
                <w:b/>
                <w:szCs w:val="21"/>
              </w:rPr>
              <w:t>IV</w:t>
            </w:r>
            <w:r>
              <w:rPr>
                <w:rFonts w:ascii="宋体" w:hAnsi="宋体"/>
                <w:b/>
                <w:szCs w:val="21"/>
              </w:rPr>
              <w:fldChar w:fldCharType="end"/>
            </w:r>
            <w:r>
              <w:rPr>
                <w:rFonts w:hint="eastAsia" w:ascii="宋体" w:hAnsi="宋体"/>
                <w:b/>
                <w:szCs w:val="21"/>
              </w:rPr>
              <w:t>．</w:t>
            </w:r>
          </w:p>
          <w:p>
            <w:pPr>
              <w:jc w:val="center"/>
              <w:rPr>
                <w:rFonts w:hint="eastAsia" w:ascii="宋体" w:hAnsi="宋体"/>
                <w:b/>
                <w:szCs w:val="21"/>
              </w:rPr>
            </w:pPr>
            <w:r>
              <w:rPr>
                <w:rFonts w:hint="eastAsia" w:ascii="宋体" w:hAnsi="宋体"/>
                <w:b/>
                <w:szCs w:val="21"/>
              </w:rPr>
              <w:t>布置</w:t>
            </w:r>
          </w:p>
          <w:p>
            <w:pPr>
              <w:jc w:val="center"/>
              <w:rPr>
                <w:rFonts w:hint="eastAsia" w:ascii="宋体" w:hAnsi="宋体"/>
                <w:b/>
                <w:szCs w:val="21"/>
              </w:rPr>
            </w:pPr>
            <w:r>
              <w:rPr>
                <w:rFonts w:hint="eastAsia" w:ascii="宋体" w:hAnsi="宋体"/>
                <w:b/>
                <w:szCs w:val="21"/>
              </w:rPr>
              <w:t>作业</w:t>
            </w:r>
          </w:p>
          <w:p>
            <w:pPr>
              <w:jc w:val="center"/>
              <w:rPr>
                <w:rFonts w:hint="eastAsia" w:ascii="宋体" w:hAnsi="宋体"/>
                <w:b/>
                <w:bCs/>
                <w:szCs w:val="21"/>
              </w:rPr>
            </w:pPr>
          </w:p>
        </w:tc>
        <w:tc>
          <w:tcPr>
            <w:tcW w:w="7241" w:type="dxa"/>
            <w:gridSpan w:val="2"/>
            <w:tcBorders>
              <w:right w:val="single" w:color="auto" w:sz="12" w:space="0"/>
            </w:tcBorders>
            <w:noWrap w:val="0"/>
            <w:vAlign w:val="top"/>
          </w:tcPr>
          <w:p>
            <w:pPr>
              <w:rPr>
                <w:rFonts w:hint="eastAsia" w:ascii="宋体" w:hAnsi="宋体"/>
                <w:szCs w:val="21"/>
              </w:rPr>
            </w:pPr>
            <w:r>
              <w:rPr>
                <w:rFonts w:hint="eastAsia" w:ascii="宋体" w:hAnsi="宋体"/>
                <w:szCs w:val="21"/>
              </w:rPr>
              <w:t>1.课后熟读全诗，加深理解内容，尽可能背诵；</w:t>
            </w:r>
          </w:p>
          <w:p>
            <w:pPr>
              <w:rPr>
                <w:rFonts w:hint="eastAsia" w:ascii="宋体" w:hAnsi="宋体"/>
                <w:szCs w:val="21"/>
              </w:rPr>
            </w:pPr>
            <w:r>
              <w:rPr>
                <w:rFonts w:hint="eastAsia" w:ascii="宋体" w:hAnsi="宋体"/>
                <w:szCs w:val="21"/>
              </w:rPr>
              <w:t>2.拓展：展开想象和联想，选择下面其中一个意象，写一首小诗。</w:t>
            </w:r>
          </w:p>
          <w:p>
            <w:pPr>
              <w:ind w:firstLine="420" w:firstLineChars="200"/>
              <w:rPr>
                <w:rFonts w:hint="eastAsia" w:ascii="宋体" w:hAnsi="宋体"/>
                <w:szCs w:val="21"/>
              </w:rPr>
            </w:pPr>
            <w:r>
              <w:rPr>
                <w:rFonts w:hint="eastAsia" w:ascii="宋体" w:hAnsi="宋体"/>
                <w:szCs w:val="21"/>
              </w:rPr>
              <w:t>（1）黑板  （2）墩布  （3）橡皮  （4）月亮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240" w:type="dxa"/>
            <w:tcBorders>
              <w:left w:val="single" w:color="auto" w:sz="4" w:space="0"/>
            </w:tcBorders>
            <w:noWrap w:val="0"/>
            <w:vAlign w:val="top"/>
          </w:tcPr>
          <w:p>
            <w:pPr>
              <w:jc w:val="center"/>
              <w:rPr>
                <w:rFonts w:hint="eastAsia" w:ascii="宋体" w:hAnsi="宋体"/>
                <w:b/>
                <w:szCs w:val="21"/>
              </w:rPr>
            </w:pPr>
            <w:r>
              <w:rPr>
                <w:rFonts w:hint="eastAsia" w:ascii="宋体" w:hAnsi="宋体"/>
                <w:b/>
                <w:szCs w:val="21"/>
              </w:rPr>
              <w:t xml:space="preserve">  </w:t>
            </w:r>
          </w:p>
          <w:p>
            <w:pPr>
              <w:jc w:val="center"/>
              <w:rPr>
                <w:rFonts w:hint="eastAsia" w:ascii="宋体" w:hAnsi="宋体"/>
                <w:b/>
                <w:szCs w:val="21"/>
              </w:rPr>
            </w:pPr>
          </w:p>
          <w:p>
            <w:pPr>
              <w:jc w:val="center"/>
              <w:rPr>
                <w:rFonts w:hint="eastAsia" w:ascii="宋体" w:hAnsi="宋体"/>
                <w:b/>
                <w:szCs w:val="21"/>
              </w:rPr>
            </w:pPr>
            <w:r>
              <w:rPr>
                <w:rFonts w:hint="eastAsia" w:ascii="宋体" w:hAnsi="宋体"/>
                <w:b/>
                <w:szCs w:val="21"/>
              </w:rPr>
              <w:t>V．</w:t>
            </w:r>
          </w:p>
          <w:p>
            <w:pPr>
              <w:ind w:firstLine="310" w:firstLineChars="147"/>
              <w:rPr>
                <w:rFonts w:hint="eastAsia" w:ascii="宋体" w:hAnsi="宋体"/>
                <w:b/>
                <w:szCs w:val="21"/>
              </w:rPr>
            </w:pPr>
            <w:r>
              <w:rPr>
                <w:rFonts w:hint="eastAsia" w:ascii="宋体" w:hAnsi="宋体"/>
                <w:b/>
                <w:szCs w:val="21"/>
              </w:rPr>
              <w:t>板书</w:t>
            </w:r>
          </w:p>
          <w:p>
            <w:pPr>
              <w:jc w:val="center"/>
              <w:rPr>
                <w:rFonts w:hint="eastAsia" w:ascii="宋体" w:hAnsi="宋体"/>
                <w:b/>
                <w:bCs/>
                <w:szCs w:val="21"/>
              </w:rPr>
            </w:pPr>
            <w:r>
              <w:rPr>
                <w:rFonts w:hint="eastAsia" w:ascii="宋体" w:hAnsi="宋体"/>
                <w:b/>
                <w:szCs w:val="21"/>
              </w:rPr>
              <w:t xml:space="preserve"> 设计</w:t>
            </w:r>
          </w:p>
          <w:p>
            <w:pPr>
              <w:jc w:val="center"/>
              <w:rPr>
                <w:rFonts w:hint="eastAsia" w:ascii="宋体" w:hAnsi="宋体"/>
                <w:b/>
                <w:bCs/>
                <w:szCs w:val="21"/>
              </w:rPr>
            </w:pPr>
          </w:p>
          <w:p>
            <w:pPr>
              <w:jc w:val="center"/>
              <w:rPr>
                <w:rFonts w:hint="eastAsia" w:ascii="宋体" w:hAnsi="宋体"/>
                <w:b/>
                <w:bCs/>
                <w:szCs w:val="21"/>
              </w:rPr>
            </w:pPr>
          </w:p>
        </w:tc>
        <w:tc>
          <w:tcPr>
            <w:tcW w:w="7241" w:type="dxa"/>
            <w:gridSpan w:val="2"/>
            <w:tcBorders>
              <w:right w:val="single" w:color="auto" w:sz="12" w:space="0"/>
            </w:tcBorders>
            <w:noWrap w:val="0"/>
            <w:vAlign w:val="top"/>
          </w:tcPr>
          <w:p>
            <w:pPr>
              <w:jc w:val="center"/>
              <w:rPr>
                <w:rFonts w:hint="eastAsia" w:ascii="宋体" w:hAnsi="宋体"/>
                <w:b/>
                <w:szCs w:val="21"/>
              </w:rPr>
            </w:pPr>
            <w:r>
              <w:rPr>
                <w:rFonts w:hint="eastAsia" w:ascii="宋体" w:hAnsi="宋体"/>
                <w:b/>
                <w:szCs w:val="21"/>
              </w:rPr>
              <w:t>六、鱼化石</w:t>
            </w:r>
          </w:p>
          <w:p>
            <w:pPr>
              <w:jc w:val="center"/>
              <w:rPr>
                <w:rFonts w:hint="eastAsia" w:ascii="宋体" w:hAnsi="宋体"/>
                <w:szCs w:val="21"/>
              </w:rPr>
            </w:pPr>
            <w:r>
              <w:rPr>
                <w:rFonts w:hint="eastAsia" w:ascii="宋体" w:hAnsi="宋体"/>
                <w:szCs w:val="21"/>
              </w:rPr>
              <w:t>艾 青</w:t>
            </w:r>
          </w:p>
          <w:p>
            <w:pPr>
              <w:tabs>
                <w:tab w:val="left" w:pos="765"/>
              </w:tabs>
              <w:rPr>
                <w:rFonts w:hint="eastAsia" w:ascii="宋体" w:hAnsi="宋体"/>
                <w:b/>
                <w:szCs w:val="21"/>
              </w:rPr>
            </w:pPr>
            <w:r>
              <w:rPr>
                <w:rFonts w:hint="eastAsia" w:ascii="宋体" w:hAnsi="宋体"/>
                <w:b/>
                <w:szCs w:val="21"/>
              </w:rPr>
              <w:t>艺术手法</w:t>
            </w:r>
          </w:p>
          <w:p>
            <w:pPr>
              <w:spacing w:line="280" w:lineRule="exact"/>
              <w:ind w:firstLine="420" w:firstLineChars="200"/>
              <w:jc w:val="left"/>
              <w:rPr>
                <w:rFonts w:hint="eastAsia" w:ascii="宋体" w:hAnsi="宋体" w:cs="MingLiU_HKSCS"/>
                <w:color w:val="000000"/>
                <w:szCs w:val="21"/>
              </w:rPr>
            </w:pPr>
            <w:r>
              <w:rPr>
                <w:rFonts w:hint="eastAsia" w:ascii="宋体" w:hAnsi="宋体" w:cs="MingLiU_HKSCS"/>
                <w:color w:val="000000"/>
                <w:szCs w:val="21"/>
              </w:rPr>
              <w:t>1．善于把象征性的抒情同哲理性的思辨结合起来，抒发对生活对生命对人生的真知灼见。</w:t>
            </w:r>
          </w:p>
          <w:p>
            <w:pPr>
              <w:spacing w:line="280" w:lineRule="exact"/>
              <w:ind w:firstLine="420" w:firstLineChars="200"/>
              <w:jc w:val="left"/>
              <w:rPr>
                <w:rFonts w:ascii="宋体" w:hAnsi="宋体" w:cs="MingLiU_HKSCS"/>
                <w:color w:val="000000"/>
                <w:szCs w:val="21"/>
              </w:rPr>
            </w:pPr>
            <w:r>
              <w:rPr>
                <w:rFonts w:hint="eastAsia" w:ascii="宋体" w:hAnsi="宋体" w:cs="MingLiU_HKSCS"/>
                <w:color w:val="000000"/>
                <w:szCs w:val="21"/>
              </w:rPr>
              <w:t>本诗先是用哲理性的诗句统领全篇，使象征性更加明朗；同时又用富于启示性和暗示性的生动意象和鲜明形象，拓展读者的思维空间，引导人们探索生命的意义、人生的真谛。</w:t>
            </w:r>
          </w:p>
          <w:p>
            <w:pPr>
              <w:spacing w:line="280" w:lineRule="exact"/>
              <w:ind w:firstLine="420" w:firstLineChars="200"/>
              <w:jc w:val="left"/>
              <w:rPr>
                <w:rFonts w:hint="eastAsia" w:ascii="宋体" w:hAnsi="宋体" w:cs="MingLiU_HKSCS"/>
                <w:color w:val="000000"/>
                <w:szCs w:val="21"/>
              </w:rPr>
            </w:pPr>
            <w:r>
              <w:rPr>
                <w:rFonts w:hint="eastAsia" w:ascii="宋体" w:hAnsi="宋体" w:cs="MingLiU_HKSCS"/>
                <w:color w:val="000000"/>
                <w:szCs w:val="21"/>
              </w:rPr>
              <w:t>2．借物喻人</w:t>
            </w:r>
          </w:p>
          <w:p>
            <w:pPr>
              <w:spacing w:line="280" w:lineRule="exact"/>
              <w:ind w:firstLine="420" w:firstLineChars="200"/>
              <w:jc w:val="left"/>
              <w:rPr>
                <w:rFonts w:hint="eastAsia" w:ascii="宋体" w:hAnsi="宋体" w:cs="MingLiU_HKSCS"/>
                <w:color w:val="000000"/>
                <w:szCs w:val="21"/>
              </w:rPr>
            </w:pPr>
            <w:r>
              <w:rPr>
                <w:rFonts w:hint="eastAsia" w:ascii="宋体" w:hAnsi="宋体" w:cs="MingLiU_HKSCS"/>
                <w:color w:val="000000"/>
                <w:szCs w:val="21"/>
              </w:rPr>
              <w:t xml:space="preserve">3．对比手法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240" w:type="dxa"/>
            <w:tcBorders>
              <w:left w:val="single" w:color="auto" w:sz="4" w:space="0"/>
            </w:tcBorders>
            <w:noWrap w:val="0"/>
            <w:vAlign w:val="top"/>
          </w:tcPr>
          <w:p>
            <w:pPr>
              <w:jc w:val="center"/>
              <w:rPr>
                <w:rFonts w:hint="eastAsia" w:ascii="宋体" w:hAnsi="宋体"/>
                <w:b/>
                <w:szCs w:val="21"/>
              </w:rPr>
            </w:pPr>
            <w:r>
              <w:rPr>
                <w:rFonts w:hint="eastAsia" w:ascii="宋体" w:hAnsi="宋体"/>
                <w:b/>
                <w:szCs w:val="21"/>
              </w:rPr>
              <w:t xml:space="preserve"> </w:t>
            </w:r>
          </w:p>
          <w:p>
            <w:pPr>
              <w:jc w:val="center"/>
              <w:rPr>
                <w:rFonts w:hint="eastAsia" w:ascii="宋体" w:hAnsi="宋体"/>
                <w:b/>
                <w:szCs w:val="21"/>
              </w:rPr>
            </w:pPr>
          </w:p>
          <w:p>
            <w:pPr>
              <w:jc w:val="center"/>
              <w:rPr>
                <w:rFonts w:hint="eastAsia" w:ascii="宋体" w:hAnsi="宋体"/>
                <w:b/>
                <w:szCs w:val="21"/>
              </w:rPr>
            </w:pPr>
            <w:r>
              <w:rPr>
                <w:rFonts w:hint="eastAsia" w:ascii="宋体" w:hAnsi="宋体"/>
                <w:b/>
                <w:szCs w:val="21"/>
              </w:rPr>
              <w:t>VI．</w:t>
            </w:r>
          </w:p>
          <w:p>
            <w:pPr>
              <w:jc w:val="center"/>
              <w:rPr>
                <w:rFonts w:hint="eastAsia" w:ascii="宋体" w:hAnsi="宋体"/>
                <w:b/>
                <w:szCs w:val="21"/>
              </w:rPr>
            </w:pPr>
            <w:r>
              <w:rPr>
                <w:rFonts w:hint="eastAsia" w:ascii="宋体" w:hAnsi="宋体"/>
                <w:b/>
                <w:szCs w:val="21"/>
              </w:rPr>
              <w:t>参考</w:t>
            </w:r>
          </w:p>
          <w:p>
            <w:pPr>
              <w:jc w:val="center"/>
              <w:rPr>
                <w:rFonts w:hint="eastAsia" w:ascii="宋体" w:hAnsi="宋体"/>
                <w:b/>
                <w:szCs w:val="21"/>
              </w:rPr>
            </w:pPr>
            <w:r>
              <w:rPr>
                <w:rFonts w:hint="eastAsia" w:ascii="宋体" w:hAnsi="宋体"/>
                <w:b/>
                <w:szCs w:val="21"/>
              </w:rPr>
              <w:t>资料</w:t>
            </w:r>
          </w:p>
        </w:tc>
        <w:tc>
          <w:tcPr>
            <w:tcW w:w="7241" w:type="dxa"/>
            <w:gridSpan w:val="2"/>
            <w:tcBorders>
              <w:right w:val="single" w:color="auto" w:sz="12" w:space="0"/>
            </w:tcBorders>
            <w:noWrap w:val="0"/>
            <w:vAlign w:val="top"/>
          </w:tcPr>
          <w:p>
            <w:pPr>
              <w:widowControl/>
              <w:shd w:val="clear" w:color="auto" w:fill="FAFAFA"/>
              <w:spacing w:line="280" w:lineRule="exact"/>
              <w:jc w:val="center"/>
              <w:rPr>
                <w:rFonts w:hint="eastAsia" w:ascii="宋体" w:hAnsi="宋体" w:cs="宋体"/>
                <w:b/>
                <w:spacing w:val="8"/>
                <w:kern w:val="0"/>
                <w:szCs w:val="21"/>
              </w:rPr>
            </w:pPr>
            <w:r>
              <w:rPr>
                <w:rFonts w:hint="eastAsia" w:ascii="宋体" w:hAnsi="宋体" w:cs="宋体"/>
                <w:b/>
                <w:spacing w:val="8"/>
                <w:kern w:val="0"/>
                <w:szCs w:val="21"/>
              </w:rPr>
              <w:t>关于鱼化石</w:t>
            </w:r>
          </w:p>
          <w:p>
            <w:pPr>
              <w:widowControl/>
              <w:shd w:val="clear" w:color="auto" w:fill="FAFAFA"/>
              <w:spacing w:line="280" w:lineRule="exact"/>
              <w:ind w:firstLine="452" w:firstLineChars="200"/>
              <w:jc w:val="left"/>
              <w:rPr>
                <w:rFonts w:hint="eastAsia" w:ascii="宋体" w:hAnsi="宋体" w:cs="宋体"/>
                <w:spacing w:val="8"/>
                <w:kern w:val="0"/>
                <w:szCs w:val="21"/>
              </w:rPr>
            </w:pPr>
            <w:r>
              <w:rPr>
                <w:rFonts w:ascii="宋体" w:hAnsi="宋体" w:cs="宋体"/>
                <w:spacing w:val="8"/>
                <w:kern w:val="0"/>
                <w:szCs w:val="21"/>
              </w:rPr>
              <w:t>鱼化石，英文名称ichthyolite</w:t>
            </w:r>
            <w:r>
              <w:rPr>
                <w:rFonts w:hint="eastAsia" w:ascii="宋体" w:hAnsi="宋体" w:cs="宋体"/>
                <w:spacing w:val="8"/>
                <w:kern w:val="0"/>
                <w:szCs w:val="21"/>
              </w:rPr>
              <w:t>。其</w:t>
            </w:r>
            <w:r>
              <w:rPr>
                <w:rFonts w:ascii="宋体" w:hAnsi="宋体" w:cs="宋体"/>
                <w:spacing w:val="8"/>
                <w:kern w:val="0"/>
                <w:szCs w:val="21"/>
              </w:rPr>
              <w:t>形成要经过三个阶段</w:t>
            </w:r>
            <w:r>
              <w:rPr>
                <w:rFonts w:hint="eastAsia" w:ascii="宋体" w:hAnsi="宋体" w:cs="宋体"/>
                <w:spacing w:val="8"/>
                <w:kern w:val="0"/>
                <w:szCs w:val="21"/>
              </w:rPr>
              <w:t>：</w:t>
            </w:r>
          </w:p>
          <w:p>
            <w:pPr>
              <w:widowControl/>
              <w:numPr>
                <w:ilvl w:val="0"/>
                <w:numId w:val="1"/>
              </w:numPr>
              <w:shd w:val="clear" w:color="auto" w:fill="FAFAFA"/>
              <w:spacing w:line="280" w:lineRule="exact"/>
              <w:jc w:val="left"/>
              <w:rPr>
                <w:rFonts w:hint="eastAsia" w:ascii="宋体" w:hAnsi="宋体" w:cs="宋体"/>
                <w:spacing w:val="8"/>
                <w:kern w:val="0"/>
                <w:szCs w:val="21"/>
              </w:rPr>
            </w:pPr>
            <w:r>
              <w:rPr>
                <w:rFonts w:ascii="宋体" w:hAnsi="宋体" w:cs="宋体"/>
                <w:color w:val="000000"/>
                <w:spacing w:val="8"/>
                <w:kern w:val="0"/>
                <w:szCs w:val="21"/>
              </w:rPr>
              <w:fldChar w:fldCharType="begin"/>
            </w:r>
            <w:r>
              <w:rPr>
                <w:rFonts w:ascii="宋体" w:hAnsi="宋体" w:cs="宋体"/>
                <w:color w:val="000000"/>
                <w:spacing w:val="8"/>
                <w:kern w:val="0"/>
                <w:szCs w:val="21"/>
              </w:rPr>
              <w:instrText xml:space="preserve"> HYPERLINK "http://baike.baidu.com/view/179837.htm" \t "_blank" </w:instrText>
            </w:r>
            <w:r>
              <w:rPr>
                <w:rFonts w:ascii="宋体" w:hAnsi="宋体" w:cs="宋体"/>
                <w:color w:val="000000"/>
                <w:spacing w:val="8"/>
                <w:kern w:val="0"/>
                <w:szCs w:val="21"/>
              </w:rPr>
              <w:fldChar w:fldCharType="separate"/>
            </w:r>
            <w:r>
              <w:rPr>
                <w:rFonts w:ascii="宋体" w:hAnsi="宋体" w:cs="宋体"/>
                <w:color w:val="000000"/>
                <w:spacing w:val="8"/>
                <w:kern w:val="0"/>
                <w:szCs w:val="21"/>
              </w:rPr>
              <w:t>很久很久以前</w:t>
            </w:r>
            <w:r>
              <w:rPr>
                <w:rFonts w:ascii="宋体" w:hAnsi="宋体" w:cs="宋体"/>
                <w:color w:val="000000"/>
                <w:spacing w:val="8"/>
                <w:kern w:val="0"/>
                <w:szCs w:val="21"/>
              </w:rPr>
              <w:fldChar w:fldCharType="end"/>
            </w:r>
            <w:r>
              <w:rPr>
                <w:rFonts w:ascii="宋体" w:hAnsi="宋体" w:cs="宋体"/>
                <w:spacing w:val="8"/>
                <w:kern w:val="0"/>
                <w:szCs w:val="21"/>
              </w:rPr>
              <w:t>（大概几亿年前），江河湖海中生活着鱼</w:t>
            </w:r>
            <w:r>
              <w:rPr>
                <w:rFonts w:hint="eastAsia" w:ascii="宋体" w:hAnsi="宋体" w:cs="宋体"/>
                <w:spacing w:val="8"/>
                <w:kern w:val="0"/>
                <w:szCs w:val="21"/>
              </w:rPr>
              <w:t>；</w:t>
            </w:r>
          </w:p>
          <w:p>
            <w:pPr>
              <w:widowControl/>
              <w:numPr>
                <w:ilvl w:val="0"/>
                <w:numId w:val="1"/>
              </w:numPr>
              <w:shd w:val="clear" w:color="auto" w:fill="FAFAFA"/>
              <w:spacing w:line="280" w:lineRule="exact"/>
              <w:jc w:val="left"/>
              <w:rPr>
                <w:rFonts w:hint="eastAsia" w:ascii="宋体" w:hAnsi="宋体" w:cs="宋体"/>
                <w:spacing w:val="8"/>
                <w:kern w:val="0"/>
                <w:szCs w:val="21"/>
              </w:rPr>
            </w:pPr>
            <w:r>
              <w:rPr>
                <w:rFonts w:ascii="宋体" w:hAnsi="宋体" w:cs="宋体"/>
                <w:spacing w:val="8"/>
                <w:kern w:val="0"/>
                <w:szCs w:val="21"/>
              </w:rPr>
              <w:t>鱼死后沉入水底，被沉积的泥沙覆盖。由于水底空气被隔绝，</w:t>
            </w:r>
          </w:p>
          <w:p>
            <w:pPr>
              <w:widowControl/>
              <w:shd w:val="clear" w:color="auto" w:fill="FAFAFA"/>
              <w:spacing w:line="280" w:lineRule="exact"/>
              <w:jc w:val="left"/>
              <w:rPr>
                <w:rFonts w:hint="eastAsia" w:ascii="宋体" w:hAnsi="宋体" w:cs="宋体"/>
                <w:spacing w:val="8"/>
                <w:kern w:val="0"/>
                <w:szCs w:val="21"/>
              </w:rPr>
            </w:pPr>
            <w:r>
              <w:rPr>
                <w:rFonts w:ascii="宋体" w:hAnsi="宋体" w:cs="宋体"/>
                <w:spacing w:val="8"/>
                <w:kern w:val="0"/>
                <w:szCs w:val="21"/>
              </w:rPr>
              <w:t>又有泥砂覆盖，鱼的尸体不会腐烂</w:t>
            </w:r>
            <w:r>
              <w:rPr>
                <w:rFonts w:hint="eastAsia" w:ascii="宋体" w:hAnsi="宋体" w:cs="宋体"/>
                <w:spacing w:val="8"/>
                <w:kern w:val="0"/>
                <w:szCs w:val="21"/>
              </w:rPr>
              <w:t>；</w:t>
            </w:r>
          </w:p>
          <w:p>
            <w:pPr>
              <w:widowControl/>
              <w:shd w:val="clear" w:color="auto" w:fill="FAFAFA"/>
              <w:spacing w:line="280" w:lineRule="exact"/>
              <w:ind w:firstLine="452" w:firstLineChars="200"/>
              <w:jc w:val="left"/>
              <w:rPr>
                <w:rFonts w:hint="eastAsia" w:ascii="宋体" w:hAnsi="宋体" w:cs="宋体"/>
                <w:spacing w:val="8"/>
                <w:kern w:val="0"/>
                <w:szCs w:val="21"/>
              </w:rPr>
            </w:pPr>
            <w:r>
              <w:rPr>
                <w:rFonts w:ascii="宋体" w:hAnsi="宋体" w:cs="宋体"/>
                <w:spacing w:val="8"/>
                <w:kern w:val="0"/>
                <w:szCs w:val="21"/>
              </w:rPr>
              <w:t>③经过亿万年的变动,又长期与空气隔绝,还受到高温高压的作用，尸体上覆盖的泥砂越来越厚，压力也越来越大。又过了很多很多年，鱼尸体上面和下面的泥砂变成了坚硬的</w:t>
            </w:r>
            <w:r>
              <w:rPr>
                <w:rFonts w:ascii="宋体" w:hAnsi="宋体" w:cs="宋体"/>
                <w:spacing w:val="8"/>
                <w:kern w:val="0"/>
                <w:szCs w:val="21"/>
              </w:rPr>
              <w:fldChar w:fldCharType="begin"/>
            </w:r>
            <w:r>
              <w:rPr>
                <w:rFonts w:ascii="宋体" w:hAnsi="宋体" w:cs="宋体"/>
                <w:spacing w:val="8"/>
                <w:kern w:val="0"/>
                <w:szCs w:val="21"/>
              </w:rPr>
              <w:instrText xml:space="preserve"> HYPERLINK "http://baike.baidu.com/view/7025.htm" \t "_blank" </w:instrText>
            </w:r>
            <w:r>
              <w:rPr>
                <w:rFonts w:ascii="宋体" w:hAnsi="宋体" w:cs="宋体"/>
                <w:spacing w:val="8"/>
                <w:kern w:val="0"/>
                <w:szCs w:val="21"/>
              </w:rPr>
              <w:fldChar w:fldCharType="separate"/>
            </w:r>
            <w:r>
              <w:rPr>
                <w:rFonts w:ascii="宋体" w:hAnsi="宋体" w:cs="宋体"/>
                <w:spacing w:val="8"/>
                <w:kern w:val="0"/>
                <w:szCs w:val="21"/>
              </w:rPr>
              <w:t>沉积岩</w:t>
            </w:r>
            <w:r>
              <w:rPr>
                <w:rFonts w:ascii="宋体" w:hAnsi="宋体" w:cs="宋体"/>
                <w:spacing w:val="8"/>
                <w:kern w:val="0"/>
                <w:szCs w:val="21"/>
              </w:rPr>
              <w:fldChar w:fldCharType="end"/>
            </w:r>
            <w:r>
              <w:rPr>
                <w:rFonts w:ascii="宋体" w:hAnsi="宋体" w:cs="宋体"/>
                <w:spacing w:val="8"/>
                <w:kern w:val="0"/>
                <w:szCs w:val="21"/>
              </w:rPr>
              <w:t>，夹在这些沉积岩中的鱼的尸体，也变成了像石头一样的东西，且十分坚硬，这就是“鱼化石”。</w:t>
            </w:r>
          </w:p>
        </w:tc>
      </w:tr>
    </w:tbl>
    <w:p>
      <w:pPr>
        <w:rPr>
          <w:rFonts w:hint="eastAsia" w:ascii="宋体" w:hAnsi="宋体"/>
          <w:szCs w:val="21"/>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_HKSCS">
    <w:panose1 w:val="02020500000000000000"/>
    <w:charset w:val="88"/>
    <w:family w:val="roman"/>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CE77BF"/>
    <w:multiLevelType w:val="multilevel"/>
    <w:tmpl w:val="1ACE77BF"/>
    <w:lvl w:ilvl="0" w:tentative="0">
      <w:start w:val="1"/>
      <w:numFmt w:val="decimalEnclosedCircle"/>
      <w:lvlText w:val="%1"/>
      <w:lvlJc w:val="left"/>
      <w:pPr>
        <w:tabs>
          <w:tab w:val="left" w:pos="812"/>
        </w:tabs>
        <w:ind w:left="812" w:hanging="360"/>
      </w:pPr>
      <w:rPr>
        <w:rFonts w:hint="default"/>
      </w:rPr>
    </w:lvl>
    <w:lvl w:ilvl="1" w:tentative="0">
      <w:start w:val="1"/>
      <w:numFmt w:val="lowerLetter"/>
      <w:lvlText w:val="%2)"/>
      <w:lvlJc w:val="left"/>
      <w:pPr>
        <w:tabs>
          <w:tab w:val="left" w:pos="1292"/>
        </w:tabs>
        <w:ind w:left="1292" w:hanging="420"/>
      </w:pPr>
    </w:lvl>
    <w:lvl w:ilvl="2" w:tentative="0">
      <w:start w:val="1"/>
      <w:numFmt w:val="lowerRoman"/>
      <w:lvlText w:val="%3."/>
      <w:lvlJc w:val="right"/>
      <w:pPr>
        <w:tabs>
          <w:tab w:val="left" w:pos="1712"/>
        </w:tabs>
        <w:ind w:left="1712" w:hanging="420"/>
      </w:pPr>
    </w:lvl>
    <w:lvl w:ilvl="3" w:tentative="0">
      <w:start w:val="1"/>
      <w:numFmt w:val="decimal"/>
      <w:lvlText w:val="%4."/>
      <w:lvlJc w:val="left"/>
      <w:pPr>
        <w:tabs>
          <w:tab w:val="left" w:pos="2132"/>
        </w:tabs>
        <w:ind w:left="2132" w:hanging="420"/>
      </w:pPr>
    </w:lvl>
    <w:lvl w:ilvl="4" w:tentative="0">
      <w:start w:val="1"/>
      <w:numFmt w:val="lowerLetter"/>
      <w:lvlText w:val="%5)"/>
      <w:lvlJc w:val="left"/>
      <w:pPr>
        <w:tabs>
          <w:tab w:val="left" w:pos="2552"/>
        </w:tabs>
        <w:ind w:left="2552" w:hanging="420"/>
      </w:pPr>
    </w:lvl>
    <w:lvl w:ilvl="5" w:tentative="0">
      <w:start w:val="1"/>
      <w:numFmt w:val="lowerRoman"/>
      <w:lvlText w:val="%6."/>
      <w:lvlJc w:val="right"/>
      <w:pPr>
        <w:tabs>
          <w:tab w:val="left" w:pos="2972"/>
        </w:tabs>
        <w:ind w:left="2972" w:hanging="420"/>
      </w:pPr>
    </w:lvl>
    <w:lvl w:ilvl="6" w:tentative="0">
      <w:start w:val="1"/>
      <w:numFmt w:val="decimal"/>
      <w:lvlText w:val="%7."/>
      <w:lvlJc w:val="left"/>
      <w:pPr>
        <w:tabs>
          <w:tab w:val="left" w:pos="3392"/>
        </w:tabs>
        <w:ind w:left="3392" w:hanging="420"/>
      </w:pPr>
    </w:lvl>
    <w:lvl w:ilvl="7" w:tentative="0">
      <w:start w:val="1"/>
      <w:numFmt w:val="lowerLetter"/>
      <w:lvlText w:val="%8)"/>
      <w:lvlJc w:val="left"/>
      <w:pPr>
        <w:tabs>
          <w:tab w:val="left" w:pos="3812"/>
        </w:tabs>
        <w:ind w:left="3812" w:hanging="420"/>
      </w:pPr>
    </w:lvl>
    <w:lvl w:ilvl="8" w:tentative="0">
      <w:start w:val="1"/>
      <w:numFmt w:val="lowerRoman"/>
      <w:lvlText w:val="%9."/>
      <w:lvlJc w:val="right"/>
      <w:pPr>
        <w:tabs>
          <w:tab w:val="left" w:pos="4232"/>
        </w:tabs>
        <w:ind w:left="423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iNzg2ZTcxOWExYTMwZmQ1NGI4OWI1MTc2N2I5YTUifQ=="/>
  </w:docVars>
  <w:rsids>
    <w:rsidRoot w:val="4E626965"/>
    <w:rsid w:val="4E626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2023-10-08T01:41:00Z</dcterms:created>
  <dc:creator>Administrator</dc:creator>
  <cp:lastModifiedBy>Administrator</cp:lastModifiedBy>
  <dcterms:modified xsi:type="dcterms:W3CDTF">2023-10-08T01:42:51Z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D0A8C8C5059947018AF6F1505C36EC6B_11</vt:lpwstr>
  </property>
</Properties>
</file>