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02</w:t>
      </w:r>
      <w:r>
        <w:rPr>
          <w:rFonts w:hint="eastAsia"/>
          <w:u w:val="single"/>
        </w:rPr>
        <w:t xml:space="preserve">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19.1椭圆的标准方程和性质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1.掌握椭圆的性质：范围、对称性、顶点；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2.了解椭圆的中心、顶点、长轴、短轴、长半轴长，短半轴长的概念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椭圆的几何性质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椭圆的范围、对称性的研究方法，椭圆的对称性体现在方程中的特征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1、焦点在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25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上的椭圆的标准方程是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焦点在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6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上的椭圆的标准方程是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7" o:spt="75" type="#_x0000_t75" style="height:33pt;width:110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为例研究椭圆的几何性质.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探究：椭圆的几何性质</w:t>
            </w:r>
            <w:r>
              <w:rPr>
                <w:rFonts w:hint="eastAsia"/>
                <w:lang w:val="en-US" w:eastAsia="zh-CN"/>
              </w:rPr>
              <w:t>P.4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如何在坐标系内作出椭圆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28" o:spt="75" type="#_x0000_t75" style="height:33pt;width:59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？你能从中看出该椭圆的范围、对称性以及椭圆与坐标轴的焦点吗？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探究结论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154940</wp:posOffset>
                      </wp:positionV>
                      <wp:extent cx="1910080" cy="1310640"/>
                      <wp:effectExtent l="0" t="0" r="13970" b="3810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0080" cy="1310640"/>
                                <a:chOff x="11016" y="113298"/>
                                <a:chExt cx="3008" cy="2064"/>
                              </a:xfrm>
                            </wpg:grpSpPr>
                            <wpg:grpSp>
                              <wpg:cNvPr id="9" name="组合 9"/>
                              <wpg:cNvGrpSpPr/>
                              <wpg:grpSpPr>
                                <a:xfrm>
                                  <a:off x="11016" y="113298"/>
                                  <a:ext cx="3008" cy="2064"/>
                                  <a:chOff x="10848" y="79472"/>
                                  <a:chExt cx="3008" cy="2064"/>
                                </a:xfrm>
                              </wpg:grpSpPr>
                              <wpg:grpSp>
                                <wpg:cNvPr id="4" name="组合 4"/>
                                <wpg:cNvGrpSpPr/>
                                <wpg:grpSpPr>
                                  <a:xfrm>
                                    <a:off x="10848" y="79760"/>
                                    <a:ext cx="2832" cy="1776"/>
                                    <a:chOff x="10848" y="65514"/>
                                    <a:chExt cx="2832" cy="1776"/>
                                  </a:xfrm>
                                </wpg:grpSpPr>
                                <wps:wsp>
                                  <wps:cNvPr id="1" name="椭圆 1"/>
                                  <wps:cNvSpPr/>
                                  <wps:spPr>
                                    <a:xfrm>
                                      <a:off x="11244" y="65778"/>
                                      <a:ext cx="1872" cy="115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2" name="直接连接符 2"/>
                                  <wps:cNvSpPr/>
                                  <wps:spPr>
                                    <a:xfrm>
                                      <a:off x="10848" y="66342"/>
                                      <a:ext cx="2832" cy="1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 upright="1"/>
                                </wps:wsp>
                                <wps:wsp>
                                  <wps:cNvPr id="3" name="直接连接符 3"/>
                                  <wps:cNvSpPr/>
                                  <wps:spPr>
                                    <a:xfrm flipV="1">
                                      <a:off x="12180" y="65514"/>
                                      <a:ext cx="1" cy="1776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  <wpg:grpSp>
                                <wpg:cNvPr id="8" name="组合 8"/>
                                <wpg:cNvGrpSpPr/>
                                <wpg:grpSpPr>
                                  <a:xfrm>
                                    <a:off x="11676" y="79472"/>
                                    <a:ext cx="2180" cy="1584"/>
                                    <a:chOff x="11676" y="79472"/>
                                    <a:chExt cx="2180" cy="1584"/>
                                  </a:xfrm>
                                </wpg:grpSpPr>
                                <wps:wsp>
                                  <wps:cNvPr id="5" name="文本框 5"/>
                                  <wps:cNvSpPr txBox="1"/>
                                  <wps:spPr>
                                    <a:xfrm>
                                      <a:off x="13368" y="80168"/>
                                      <a:ext cx="488" cy="4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position w:val="-6"/>
                                            <w:lang w:val="en-US" w:eastAsia="zh-CN"/>
                                          </w:rPr>
                                          <w:object>
                                            <v:shape id="_x0000_i1029" o:spt="75" type="#_x0000_t75" style="height:11pt;width:10pt;" o:ole="t" filled="f" o:preferrelative="t" stroked="f" coordsize="21600,21600">
                                              <v:path/>
                                              <v:fill on="f" focussize="0,0"/>
                                              <v:stroke on="f"/>
                                              <v:imagedata r:id="rId13" o:title=""/>
                                              <o:lock v:ext="edit" aspectratio="t"/>
                                              <w10:wrap type="none"/>
                                              <w10:anchorlock/>
                                            </v:shape>
                                            <o:OLEObject Type="Embed" ProgID="Equation.KSEE3" ShapeID="_x0000_i1029" DrawAspect="Content" ObjectID="_1468075729" r:id="rId12">
                                              <o:LockedField>false</o:LockedField>
                                            </o:OLEObject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wrap="none" upright="1">
                                    <a:spAutoFit/>
                                  </wps:bodyPr>
                                </wps:wsp>
                                <wps:wsp>
                                  <wps:cNvPr id="6" name="文本框 6"/>
                                  <wps:cNvSpPr txBox="1"/>
                                  <wps:spPr>
                                    <a:xfrm>
                                      <a:off x="11783" y="79472"/>
                                      <a:ext cx="362" cy="4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  <wps:wsp>
                                  <wps:cNvPr id="7" name="文本框 7"/>
                                  <wps:cNvSpPr txBox="1"/>
                                  <wps:spPr>
                                    <a:xfrm>
                                      <a:off x="11676" y="80600"/>
                                      <a:ext cx="492" cy="4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s:wsp>
                              <wps:cNvPr id="10" name="矩形 10"/>
                              <wps:cNvSpPr/>
                              <wps:spPr>
                                <a:xfrm>
                                  <a:off x="11400" y="113838"/>
                                  <a:ext cx="1884" cy="1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71.95pt;margin-top:12.2pt;height:103.2pt;width:150.4pt;z-index:251659264;mso-width-relative:page;mso-height-relative:page;" coordorigin="11016,113298" coordsize="3008,2064" o:gfxdata="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KxTtFnaAAAA&#10;CgEAAA8AAAAAAAAAAQAgAAAAIgAAAGRycy9kb3ducmV2LnhtbFBLAQIUABQAAAAIAIdO4kBK/Y5+&#10;jgQAAC8UAAAOAAAAAAAAAAEAIAAAACkBAABkcnMvZTJvRG9jLnhtbFBLBQYAAAAABgAGAFkBAAAp&#10;CAAAAAA=&#10;">
                      <o:lock v:ext="edit" aspectratio="f"/>
                      <v:group id="_x0000_s1026" o:spid="_x0000_s1026" o:spt="203" style="position:absolute;left:11016;top:113298;height:2064;width:3008;" coordorigin="10848,79472" coordsize="3008,2064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  <o:lock v:ext="edit" aspectratio="f"/>
                        <v:group id="_x0000_s1026" o:spid="_x0000_s1026" o:spt="203" style="position:absolute;left:10848;top:79760;height:1776;width:2832;" coordorigin="10848,65514" coordsize="2832,1776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      <o:lock v:ext="edit" aspectratio="f"/>
                          <v:shape id="_x0000_s1026" o:spid="_x0000_s1026" o:spt="3" type="#_x0000_t3" style="position:absolute;left:11244;top:65778;height:1152;width:1872;" fillcolor="#FFFFFF" filled="t" stroked="t" coordsize="21600,21600" o:gfxdata="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JE4SugAAANo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round"/>
                            <v:imagedata o:title=""/>
                            <o:lock v:ext="edit" aspectratio="f"/>
                          </v:shape>
                          <v:line id="_x0000_s1026" o:spid="_x0000_s1026" o:spt="20" style="position:absolute;left:10848;top:66342;height:1;width:2832;" filled="f" stroked="t" coordsize="21600,21600" o:gfxdata="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HW1K8AAAA&#10;2g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 endarrow="open"/>
                            <v:imagedata o:title=""/>
                            <o:lock v:ext="edit" aspectratio="f"/>
                          </v:line>
                          <v:line id="_x0000_s1026" o:spid="_x0000_s1026" o:spt="20" style="position:absolute;left:12180;top:65514;flip:y;height:1776;width:1;" filled="f" stroked="t" coordsize="21600,21600" o:gfxdata="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laEm8AAAA&#10;2gAAAA8AAAAAAAAAAQAgAAAAIgAAAGRycy9kb3ducmV2LnhtbFBLAQIUABQAAAAIAIdO4kAzLwWe&#10;OwAAADkAAAAQAAAAAAAAAAEAIAAAAAsBAABkcnMvc2hhcGV4bWwueG1sUEsFBgAAAAAGAAYAWwEA&#10;ALUDAAAAAA==&#10;">
                            <v:fill on="f" focussize="0,0"/>
                            <v:stroke color="#000000" joinstyle="round" endarrow="open"/>
                            <v:imagedata o:title=""/>
                            <o:lock v:ext="edit" aspectratio="f"/>
                          </v:line>
                        </v:group>
                        <v:group id="_x0000_s1026" o:spid="_x0000_s1026" o:spt="203" style="position:absolute;left:11676;top:79472;height:1584;width:2180;" coordorigin="11676,79472" coordsize="2180,158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shape id="_x0000_s1026" o:spid="_x0000_s1026" o:spt="202" type="#_x0000_t202" style="position:absolute;left:13368;top:80168;height:456;width:488;mso-wrap-style:none;" fillcolor="#FFFFFF" filled="t" stroked="f" coordsize="21600,21600" o:gfxdata="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azeS8AAAA&#10;2gAAAA8AAAAAAAAAAQAgAAAAIgAAAGRycy9kb3ducmV2LnhtbFBLAQIUABQAAAAIAIdO4kAzLwWe&#10;OwAAADkAAAAQAAAAAAAAAAEAIAAAAAsBAABkcnMvc2hhcGV4bWwueG1sUEsFBgAAAAAGAAYAWwEA&#10;ALUDAAAAAA==&#10;">
                            <v:fill on="t" focussize="0,0"/>
                            <v:stroke on="f"/>
                            <v:imagedata o:title=""/>
                            <o:lock v:ext="edit" aspectratio="f"/>
                            <v:textbox style="mso-fit-shape-to-text:t;"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position w:val="-6"/>
                                      <w:lang w:val="en-US" w:eastAsia="zh-CN"/>
                                    </w:rPr>
                                    <w:object>
                                      <v:shape id="_x0000_i1029" o:spt="75" type="#_x0000_t75" style="height:11pt;width:10pt;" o:ole="t" filled="f" o:preferrelative="t" stroked="f" coordsize="21600,21600">
                                        <v:path/>
                                        <v:fill on="f" focussize="0,0"/>
                                        <v:stroke on="f"/>
                                        <v:imagedata r:id="rId13" o:title=""/>
                                        <o:lock v:ext="edit" aspectratio="t"/>
                                        <w10:wrap type="none"/>
                                        <w10:anchorlock/>
                                      </v:shape>
                                      <o:OLEObject Type="Embed" ProgID="Equation.KSEE3" ShapeID="_x0000_i1029" DrawAspect="Content" ObjectID="_1468075730" r:id="rId14">
                                        <o:LockedField>false</o:LockedField>
                                      </o:OLEObject>
                                    </w:objec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1783;top:79472;height:434;width:362;" fillcolor="#FFFFFF" filled="t" stroked="f" coordsize="21600,21600" o:gfxdata="UEsDBAoAAAAAAIdO4kAAAAAAAAAAAAAAAAAEAAAAZHJzL1BLAwQUAAAACACHTuJAH4zB6LgAAADa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4zB6LgAAADaAAAA&#10;DwAAAAAAAAABACAAAAAiAAAAZHJzL2Rvd25yZXYueG1sUEsBAhQAFAAAAAgAh07iQDMvBZ47AAAA&#10;OQAAABAAAAAAAAAAAQAgAAAABwEAAGRycy9zaGFwZXhtbC54bWxQSwUGAAAAAAYABgBbAQAAsQMA&#10;AAAA&#10;">
                            <v:fill on="t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1676;top:80600;height:456;width:492;" fillcolor="#FFFFFF" filled="t" stroked="f" coordsize="21600,21600" o:gfxdata="UEsDBAoAAAAAAIdO4kAAAAAAAAAAAAAAAAAEAAAAZHJzL1BLAwQUAAAACACHTuJAcMBkc7gAAADa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MBkc7gAAADaAAAA&#10;DwAAAAAAAAABACAAAAAiAAAAZHJzL2Rvd25yZXYueG1sUEsBAhQAFAAAAAgAh07iQDMvBZ47AAAA&#10;OQAAABAAAAAAAAAAAQAgAAAABwEAAGRycy9zaGFwZXhtbC54bWxQSwUGAAAAAAYABgBbAQAAsQMA&#10;AAAA&#10;">
                            <v:fill on="t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rect id="_x0000_s1026" o:spid="_x0000_s1026" o:spt="1" style="position:absolute;left:11400;top:113838;height:1165;width:1884;" filled="f" stroked="t" coordsize="21600,21600" o:gfxdata="UEsDBAoAAAAAAIdO4kAAAAAAAAAAAAAAAAAEAAAAZHJzL1BLAwQUAAAACACHTuJAD+4qX7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IVe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uKl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hint="eastAsia"/>
                <w:b/>
                <w:bCs/>
                <w:lang w:val="en-US" w:eastAsia="zh-CN"/>
              </w:rPr>
              <w:t>1.椭圆的范围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在直线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0" o:spt="75" type="#_x0000_t75" style="height:16pt;width:73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1" r:id="rId1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所围成的矩形内.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2.椭圆的对称性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点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1" o:spt="75" type="#_x0000_t75" style="height:16pt;width:31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2" r:id="rId1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关于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32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KSEE3" ShapeID="_x0000_i1032" DrawAspect="Content" ObjectID="_1468075733" r:id="rId19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3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KSEE3" ShapeID="_x0000_i1033" DrawAspect="Content" ObjectID="_1468075734" r:id="rId2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轴、原点O的对称点分别为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10"/>
                <w:lang w:val="en-US" w:eastAsia="zh-CN"/>
              </w:rPr>
              <w:object>
                <v:shape id="_x0000_i1034" o:spt="75" type="#_x0000_t75" style="height:16pt;width:37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KSEE3" ShapeID="_x0000_i1034" DrawAspect="Content" ObjectID="_1468075735" r:id="rId23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5" o:spt="75" type="#_x0000_t75" style="height:16pt;width:42pt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KSEE3" ShapeID="_x0000_i1035" DrawAspect="Content" ObjectID="_1468075736" r:id="rId2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6" o:spt="75" type="#_x0000_t75" style="height:16pt;width:48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KSEE3" ShapeID="_x0000_i1036" DrawAspect="Content" ObjectID="_1468075737" r:id="rId27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，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它们都满足椭圆方程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37" o:spt="75" type="#_x0000_t75" style="height:33pt;width:110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37" DrawAspect="Content" ObjectID="_1468075738" r:id="rId29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，它们都是椭圆上的点.因此，得：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椭圆是轴对称图形，有2条对称轴：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38" o:spt="75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KSEE3" ShapeID="_x0000_i1038" DrawAspect="Content" ObjectID="_1468075739" r:id="rId3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轴、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39" o:spt="75" type="#_x0000_t75" style="height:13pt;width:11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KSEE3" ShapeID="_x0000_i1039" DrawAspect="Content" ObjectID="_1468075740" r:id="rId31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轴；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椭圆是中心对称图形，对称中心是：坐标原点.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3、椭圆的顶点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（1）椭圆的顶点概念：椭圆与对称轴的四个交点，叫做椭圆的顶点。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椭圆的四个顶点的坐标是：</w:t>
            </w:r>
            <w:r>
              <w:rPr>
                <w:rFonts w:hint="eastAsia"/>
                <w:position w:val="-8"/>
                <w:lang w:val="en-US" w:eastAsia="zh-CN"/>
              </w:rPr>
              <w:object>
                <v:shape id="_x0000_i1040" o:spt="75" type="#_x0000_t75" style="height:15pt;width:99pt;" o:ole="t" filled="f" o:preferrelative="t" stroked="f" coordsize="21600,21600">
                  <v:path/>
                  <v:fill on="f" focussize="0,0"/>
                  <v:stroke on="f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KSEE3" ShapeID="_x0000_i1040" DrawAspect="Content" ObjectID="_1468075741" r:id="rId32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椭圆的长轴、短轴的概念与度量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8"/>
                <w:lang w:val="en-US" w:eastAsia="zh-CN"/>
              </w:rPr>
              <w:object>
                <v:shape id="_x0000_i1041" o:spt="75" type="#_x0000_t75" style="height:15pt;width:20pt;" o:ole="t" filled="f" o:preferrelative="t" stroked="f" coordsize="21600,21600">
                  <v:path/>
                  <v:fill on="f" focussize="0,0"/>
                  <v:stroke on="f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KSEE3" ShapeID="_x0000_i1041" DrawAspect="Content" ObjectID="_1468075742" r:id="rId3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的几何意义：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  <w:position w:val="-6"/>
                <w:lang w:val="en-US" w:eastAsia="zh-CN"/>
              </w:rPr>
              <w:object>
                <v:shape id="_x0000_i1042" o:spt="75" type="#_x0000_t75" style="height:11pt;width:39pt;" o:ole="t" filled="f" o:preferrelative="t" stroked="f" coordsize="21600,21600">
                  <v:path/>
                  <v:fill on="f" focussize="0,0"/>
                  <v:stroke on="f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KSEE3" ShapeID="_x0000_i1042" DrawAspect="Content" ObjectID="_1468075743" r:id="rId3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长半轴长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6"/>
                <w:lang w:val="en-US" w:eastAsia="zh-CN"/>
              </w:rPr>
              <w:object>
                <v:shape id="_x0000_i1043" o:spt="75" type="#_x0000_t75" style="height:13.95pt;width:38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t"/>
                  <w10:wrap type="none"/>
                  <w10:anchorlock/>
                </v:shape>
                <o:OLEObject Type="Embed" ProgID="Equation.KSEE3" ShapeID="_x0000_i1043" DrawAspect="Content" ObjectID="_1468075744" r:id="rId3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短半轴长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例2.（P.5）求椭圆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44" o:spt="75" type="#_x0000_t75" style="height:18pt;width:85.95pt;" o:ole="t" filled="f" o:preferrelative="t" stroked="f" coordsize="21600,21600">
                  <v:path/>
                  <v:fill on="f" focussize="0,0"/>
                  <v:stroke on="f"/>
                  <v:imagedata r:id="rId41" o:title=""/>
                  <o:lock v:ext="edit" aspectratio="t"/>
                  <w10:wrap type="none"/>
                  <w10:anchorlock/>
                </v:shape>
                <o:OLEObject Type="Embed" ProgID="Equation.KSEE3" ShapeID="_x0000_i1044" DrawAspect="Content" ObjectID="_1468075745" r:id="rId40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的长轴、短轴长，焦点和顶点的坐标.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思考交流</w:t>
            </w:r>
            <w:r>
              <w:rPr>
                <w:rFonts w:hint="eastAsia"/>
                <w:lang w:val="en-US" w:eastAsia="zh-CN"/>
              </w:rPr>
              <w:t>（P.5）: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请说出椭圆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45" o:spt="75" type="#_x0000_t75" style="height:33pt;width:110pt;" o:ole="t" filled="f" o:preferrelative="t" stroked="f" coordsize="21600,21600">
                  <v:path/>
                  <v:fill on="f" focussize="0,0"/>
                  <v:stroke on="f"/>
                  <v:imagedata r:id="rId43" o:title=""/>
                  <o:lock v:ext="edit" aspectratio="t"/>
                  <w10:wrap type="none"/>
                  <w10:anchorlock/>
                </v:shape>
                <o:OLEObject Type="Embed" ProgID="Equation.KSEE3" ShapeID="_x0000_i1045" DrawAspect="Content" ObjectID="_1468075746" r:id="rId42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的范围、对称性、顶点坐标、长轴和短轴.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练习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P.6 第1,2题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提问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巡辅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启发式讲授法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1.椭圆几何性质的研究方法；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2.椭圆的几何性质：范围、对称性、顶点，能够看图说话.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P.12 第6题；P.6 第2题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19.1椭圆的标准方程和性质                                    例2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position w:val="-24"/>
                <w:lang w:val="en-US" w:eastAsia="zh-CN"/>
              </w:rPr>
              <w:object>
                <v:shape id="_x0000_i1046" o:spt="75" type="#_x0000_t75" style="height:33pt;width:110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46" DrawAspect="Content" ObjectID="_1468075747" r:id="rId4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的性质：椭圆</w:t>
            </w:r>
            <w:r>
              <w:rPr>
                <w:rFonts w:hint="eastAsia"/>
                <w:position w:val="-24"/>
                <w:lang w:val="en-US" w:eastAsia="zh-CN"/>
              </w:rPr>
              <w:object>
                <v:shape id="_x0000_i1047" o:spt="75" type="#_x0000_t75" style="height:33pt;width:110pt;" o:ole="t" filled="f" o:preferrelative="t" stroked="f" coordsize="21600,21600">
                  <v:path/>
                  <v:fill on="f" focussize="0,0"/>
                  <v:stroke on="f"/>
                  <v:imagedata r:id="rId43" o:title=""/>
                  <o:lock v:ext="edit" aspectratio="t"/>
                  <w10:wrap type="none"/>
                  <w10:anchorlock/>
                </v:shape>
                <o:OLEObject Type="Embed" ProgID="Equation.KSEE3" ShapeID="_x0000_i1047" DrawAspect="Content" ObjectID="_1468075748" r:id="rId45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的性质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1、范围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4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对称性：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4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顶点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53435"/>
    <w:multiLevelType w:val="singleLevel"/>
    <w:tmpl w:val="5A65343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659061"/>
    <w:multiLevelType w:val="singleLevel"/>
    <w:tmpl w:val="5A65906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A659378"/>
    <w:multiLevelType w:val="singleLevel"/>
    <w:tmpl w:val="5A659378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5A65961E"/>
    <w:multiLevelType w:val="singleLevel"/>
    <w:tmpl w:val="5A65961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03311E98"/>
    <w:rsid w:val="0331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8" Type="http://schemas.openxmlformats.org/officeDocument/2006/relationships/fontTable" Target="fontTable.xml"/><Relationship Id="rId47" Type="http://schemas.openxmlformats.org/officeDocument/2006/relationships/numbering" Target="numbering.xml"/><Relationship Id="rId46" Type="http://schemas.openxmlformats.org/officeDocument/2006/relationships/customXml" Target="../customXml/item1.xml"/><Relationship Id="rId45" Type="http://schemas.openxmlformats.org/officeDocument/2006/relationships/oleObject" Target="embeddings/oleObject24.bin"/><Relationship Id="rId44" Type="http://schemas.openxmlformats.org/officeDocument/2006/relationships/oleObject" Target="embeddings/oleObject23.bin"/><Relationship Id="rId43" Type="http://schemas.openxmlformats.org/officeDocument/2006/relationships/image" Target="media/image18.wmf"/><Relationship Id="rId42" Type="http://schemas.openxmlformats.org/officeDocument/2006/relationships/oleObject" Target="embeddings/oleObject22.bin"/><Relationship Id="rId41" Type="http://schemas.openxmlformats.org/officeDocument/2006/relationships/image" Target="media/image17.wmf"/><Relationship Id="rId40" Type="http://schemas.openxmlformats.org/officeDocument/2006/relationships/oleObject" Target="embeddings/oleObject21.bin"/><Relationship Id="rId4" Type="http://schemas.openxmlformats.org/officeDocument/2006/relationships/oleObject" Target="embeddings/oleObject1.bin"/><Relationship Id="rId39" Type="http://schemas.openxmlformats.org/officeDocument/2006/relationships/image" Target="media/image16.wmf"/><Relationship Id="rId38" Type="http://schemas.openxmlformats.org/officeDocument/2006/relationships/oleObject" Target="embeddings/oleObject20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9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8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7.bin"/><Relationship Id="rId31" Type="http://schemas.openxmlformats.org/officeDocument/2006/relationships/oleObject" Target="embeddings/oleObject16.bin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3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2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1.bin"/><Relationship Id="rId22" Type="http://schemas.openxmlformats.org/officeDocument/2006/relationships/image" Target="media/image9.wmf"/><Relationship Id="rId21" Type="http://schemas.openxmlformats.org/officeDocument/2006/relationships/oleObject" Target="embeddings/oleObject1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2023-10-08T02:58:00Z</dcterms:created>
  <dc:creator>sichunjie</dc:creator>
  <cp:lastModifiedBy>sichunjie</cp:lastModifiedBy>
  <dcterms:modified xsi:type="dcterms:W3CDTF">2023-10-08T03:02:38Z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0FB1E90ECDB1401F961633C35E03883A_11</vt:lpwstr>
  </property>
</Properties>
</file>