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1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1572"/>
        <w:gridCol w:w="948"/>
        <w:gridCol w:w="307"/>
        <w:gridCol w:w="1192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4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5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It Like  in Your Company?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Warm-up &amp; Listening and Speaking A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about dealing with colleagues problems and company culture.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listening skills.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3.Ss will learn useful expressions of company culture.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and practice talking about handling colleagues relationship 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2.To learn useful expressions of  handing conflict.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ow to get the key words or information in the listening material.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2.U</w:t>
            </w:r>
            <w:r>
              <w:rPr>
                <w:rFonts w:ascii="Times New Roman" w:hAnsi="Times New Roman" w:eastAsia="宋体" w:cs="Times New Roman"/>
                <w:szCs w:val="24"/>
              </w:rPr>
              <w:t>sing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useful expressions to complete a conversation.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1 The behaviors in the workplace, which do you consider annoying?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 behaviors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talk about the questions.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ask and answer in pairs then get some pairs to give their answers.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 about the questions.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Discussing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Discuss with your partner How should 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you deal with the above behaviors?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Listening A: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It Like in Your Company?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1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answer the questions. Tick your answer.     C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2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again and tick true or false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1.F  2.T  3T  4. 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Play the video again..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Explain the sentences if      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Check up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Discussion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Guess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Prediction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Listen again and fill in the missing information.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Page 79  (omitted)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Step 4  Useful Expressions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1.stick to  2. </w:t>
            </w: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ar company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help each other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4.software company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5.turn up at 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6.as you know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 Practice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</w:t>
            </w:r>
          </w:p>
          <w:p>
            <w:pPr>
              <w:ind w:left="67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2..</w:t>
            </w:r>
            <w:r>
              <w:rPr>
                <w:rFonts w:ascii="Times New Roman" w:hAnsi="Times New Roman" w:eastAsia="宋体" w:cs="Times New Roman"/>
                <w:szCs w:val="24"/>
              </w:rPr>
              <w:t>G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ive the English </w:t>
            </w:r>
            <w:r>
              <w:rPr>
                <w:rFonts w:ascii="Times New Roman" w:hAnsi="Times New Roman" w:eastAsia="宋体" w:cs="Times New Roman"/>
                <w:szCs w:val="24"/>
              </w:rPr>
              <w:t>for the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Chinese.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complete the blanks.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the passage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 the useful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these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 and grasp the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remember the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Useful expressions 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1.Copy the phrases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2.Read aloud the conversation in the listening material.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3.Remember the useful expressions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5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It Like  in Your Company?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Warm-up &amp; Listening and Speaking A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Words :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o-worker            software              suit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elaxed              consumer              comparison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ependent            culture               run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Married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turn up               depend 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II .Language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1.stick to  2. </w:t>
            </w: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ar company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help each other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4.software company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5.turn up at 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6.as you know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ind w:firstLine="1680" w:firstLineChars="800"/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2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252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5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It Like  in Your Company?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Listening and Speaking B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new words and expressions.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using Good Questions.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new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2.To learn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using Good Questions.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get the key words or information in the reading material.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Using good questions: Asking questions properly can make great results. How to begin a conversation? How to give suggestions?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Give Ss some hints and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answer the two questions.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Think and </w:t>
            </w:r>
            <w:r>
              <w:rPr>
                <w:rFonts w:ascii="Times New Roman" w:hAnsi="Times New Roman" w:eastAsia="宋体" w:cs="Times New Roman"/>
                <w:szCs w:val="24"/>
              </w:rPr>
              <w:t>answer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questions.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Speaking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New words and expressions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o-worker          2.software              3.suit  4.</w:t>
            </w: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elaxed              5.consumer        6.comparison       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</w:t>
            </w: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ependent           8. culture               9.run 10.</w:t>
            </w:r>
            <w:r>
              <w:rPr>
                <w:rFonts w:ascii="Times New Roman" w:hAnsi="Times New Roman" w:eastAsia="宋体" w:cs="Times New Roman"/>
                <w:szCs w:val="24"/>
              </w:rPr>
              <w:t>Married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11.turnup               12.depend 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Listening 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Why Bother to Change?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 to the conversation and circle the best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3.b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read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and spell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Go through the material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4.Ask Ss to go through the demands as quickly as they can 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aloud.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Go through the exercise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 answers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Skimming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Complete the conversation with the sentences in the box. Listen and check the answer. Then practice the conversation with a partner. (Page80)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3  Situations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1.make a change  2. </w:t>
            </w:r>
            <w:r>
              <w:rPr>
                <w:rFonts w:ascii="Times New Roman" w:hAnsi="Times New Roman" w:eastAsia="宋体" w:cs="Times New Roman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 you know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3.as far as I know   4.run a </w:t>
            </w:r>
            <w:r>
              <w:rPr>
                <w:rFonts w:ascii="Times New Roman" w:hAnsi="Times New Roman" w:eastAsia="宋体" w:cs="Times New Roman"/>
                <w:szCs w:val="24"/>
              </w:rPr>
              <w:t>successful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company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5.in a way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6. It turn out that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7.That sounds 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Get </w:t>
            </w:r>
            <w:r>
              <w:rPr>
                <w:rFonts w:ascii="Times New Roman" w:hAnsi="Times New Roman" w:eastAsia="宋体" w:cs="Times New Roman"/>
                <w:szCs w:val="24"/>
              </w:rPr>
              <w:t>answers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from Ss and 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read </w:t>
            </w:r>
            <w:r>
              <w:rPr>
                <w:rFonts w:ascii="Times New Roman" w:hAnsi="Times New Roman" w:eastAsia="宋体" w:cs="Times New Roman"/>
                <w:szCs w:val="24"/>
              </w:rPr>
              <w:t>th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szCs w:val="24"/>
              </w:rPr>
              <w:t>ough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passage again and finish it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 language points.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tick in pairs..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write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new words and expressions    2.  Conversation strategy: Using Good Questions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1.Copy new words and expressions.     2.Read and recite the conversation.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5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It Like  in Your Company?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I. Listening and Speaking B                                     s                        1..make a change        2  go far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3.make much money        4. </w:t>
            </w:r>
            <w:r>
              <w:rPr>
                <w:rFonts w:ascii="Times New Roman" w:hAnsi="Times New Roman" w:eastAsia="宋体" w:cs="Times New Roman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far as I know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5.in a way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6.lead to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7.It turn out that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Eg. It turns out that our people are working hard, but they are not happy.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firstLine="1680" w:firstLineChars="800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>3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252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5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It Like  in Your Company?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A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The Six Most Annoying Co-workers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new words and expressions.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new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2.To learn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get the key words or information in the reading material.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Do you often meet annoying co-workers in your daily life?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they like?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answer the two questions.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Think and   </w:t>
            </w:r>
            <w:r>
              <w:rPr>
                <w:rFonts w:ascii="Times New Roman" w:hAnsi="Times New Roman" w:eastAsia="宋体" w:cs="Times New Roman"/>
                <w:szCs w:val="24"/>
              </w:rPr>
              <w:t>answer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questions.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Picture-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New words and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1.peeve       2. cooperation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3.gossip       4. spirit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5.broken      6. deadline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7.mould       8.thick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9. fur       10. tap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11.mess up     12.give off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13.chew gum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Step 3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Scan the passage and use key words from the passage to describe each type of office peeve.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(omitted)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Go through the new words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Ask Ss to go through the passage as quickly as they can and try to find the answers.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</w:t>
            </w:r>
            <w:r>
              <w:rPr>
                <w:rFonts w:ascii="Times New Roman" w:hAnsi="Times New Roman" w:eastAsia="宋体" w:cs="Times New Roman"/>
                <w:szCs w:val="24"/>
              </w:rPr>
              <w:t>answers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from Ss and check up.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 and fill in the blanks.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aloud.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Go through the passage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he answers.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Skimming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ead again and tick true or false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  2. F  3.F  4.T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What will you do in the following situations?   Page 47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(omitted)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Passage analysis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Language points: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1.ask sb. </w:t>
            </w:r>
            <w:r>
              <w:rPr>
                <w:rFonts w:ascii="Times New Roman" w:hAnsi="Times New Roman" w:eastAsia="宋体" w:cs="Times New Roman"/>
                <w:szCs w:val="24"/>
              </w:rPr>
              <w:t>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2.like to do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 more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4.be late for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5.for this reason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6.go bad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7.have an obsession with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read </w:t>
            </w:r>
            <w:r>
              <w:rPr>
                <w:rFonts w:ascii="Times New Roman" w:hAnsi="Times New Roman" w:eastAsia="宋体" w:cs="Times New Roman"/>
                <w:szCs w:val="24"/>
              </w:rPr>
              <w:t>th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szCs w:val="24"/>
              </w:rPr>
              <w:t>ough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words and give the Chinese.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 language points.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tick in pairs..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write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 and understand them.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new words and expressions          2. Phrases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Copy new words and expressions.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5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It Like  in Your Company?</w:t>
            </w:r>
          </w:p>
          <w:p>
            <w:pPr>
              <w:ind w:firstLine="1470" w:firstLineChars="7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Reading A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The Six Most Annoying Co-workers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instrText xml:space="preserve">= 1 \* ROMAN</w:instrText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.New words and expressions                     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instrText xml:space="preserve">= 2 \* ROMAN</w:instrText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4"/>
              </w:rPr>
              <w:t>II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 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peeve        2. cooperation                     1. ask sb. </w:t>
            </w:r>
            <w:r>
              <w:rPr>
                <w:rFonts w:ascii="Times New Roman" w:hAnsi="Times New Roman" w:eastAsia="宋体" w:cs="Times New Roman"/>
                <w:szCs w:val="24"/>
              </w:rPr>
              <w:t>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3. gossip      4. spirit                          2..like to do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 broken       6.  deadline                      3.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more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7. mould       8. </w:t>
            </w: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hick                          4. be late for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9.  fur       10.  tap                          5.  for this reason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 mess up  12.give off                           6. go bad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        7.have an obsession with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13.chew gum              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              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4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</w:p>
    <w:tbl>
      <w:tblPr>
        <w:tblStyle w:val="2"/>
        <w:tblpPr w:leftFromText="180" w:rightFromText="180" w:vertAnchor="page" w:horzAnchor="page" w:tblpX="1243" w:tblpY="6091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5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It Like  in Your Company?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 B  Why should I Care About Workplace Culture?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some language points.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2.Ss will learn why to care about workplace culture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2.The reasons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U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nderstand the passage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Questions: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Do you care about workplace culture?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Discussion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Oral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New words and expressions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1.characterise     2.particular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3.casual          4. interact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 prior          5.notice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6.atmosphere differently     8.conversely      9. norm(al)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10.odd          11.belkong to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12.senior         13.fit in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 Reading 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4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 the passage and answer the questions: How many steps are given to help us transform a conflict into a solution? What are they?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Get Ss to translate the  words and expressions into English or Chinese.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read after the tape.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them to read by themselves.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language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Get Ss to read the passage.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Translate.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5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again and circle the best answers.</w:t>
            </w:r>
          </w:p>
          <w:p>
            <w:pPr>
              <w:ind w:firstLine="315" w:firstLineChars="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1.a  2.c  3.b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6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summary of the passage. Fill in each blank with no more than three words.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Omitted) On Page 86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1.make appoints with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2.in a way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3.what if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?    4.in suits and ties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5.whether or not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 either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or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7.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 </w:t>
            </w:r>
            <w:r>
              <w:rPr>
                <w:rFonts w:ascii="Times New Roman" w:hAnsi="Times New Roman" w:eastAsia="宋体" w:cs="Times New Roman"/>
                <w:szCs w:val="24"/>
              </w:rPr>
              <w:t>capabilities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of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some pairs to give their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answers.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 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fill in the blanks.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the points.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 up 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find out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and be able to apply them.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Language points  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2.Follow the office norms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Copy and  review the language points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Unit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5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It Like  in Your Company?</w:t>
            </w:r>
          </w:p>
          <w:p>
            <w:pPr>
              <w:ind w:firstLine="630" w:firstLineChars="3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 B  Why should I Care About Workplace Culture?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I. Words and expressions:                     II.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characterise                             1. make appoints with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particular                               2.in a way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casual                                  3.what if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 in suits and ties                          4.in suits and ties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5.whether or not                           5.whether or not   </w:t>
            </w:r>
          </w:p>
          <w:p>
            <w:pPr>
              <w:ind w:firstLine="315" w:firstLineChars="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6. either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or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</w:t>
            </w:r>
          </w:p>
          <w:p>
            <w:pPr>
              <w:ind w:firstLine="4200" w:firstLineChars="20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7.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 </w:t>
            </w:r>
            <w:r>
              <w:rPr>
                <w:rFonts w:ascii="Times New Roman" w:hAnsi="Times New Roman" w:eastAsia="宋体" w:cs="Times New Roman"/>
                <w:szCs w:val="24"/>
              </w:rPr>
              <w:t>capabilities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of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5 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5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It Like  in Your Company?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Grammar: Present Perfect and Present Perfect Continuous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1.Ss will learn  Present Perfect and Present Perfect Continuous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review and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grammar points.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 use of   Present Perfect and Present Perfect Continuous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use   Present Perfect and Present Perfect Continuous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Questions: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What is the form of  Present Perfect and Present Perfect Continuous?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Please give some examples.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Encourage Ss to answer the questions. 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Recall and summarize.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Summary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Present Perfect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Form: have/has done</w:t>
            </w:r>
          </w:p>
          <w:p>
            <w:pPr>
              <w:ind w:firstLine="315" w:firstLineChars="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ndicate an action that happened before now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Eg. I have already seen that movie many times.</w:t>
            </w:r>
          </w:p>
          <w:p>
            <w:pPr>
              <w:ind w:firstLine="315" w:firstLineChars="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2.Show that an action happened or a state of affairs began in the past, and still existing at the time of speaking, and probably will last in the future.</w:t>
            </w:r>
          </w:p>
          <w:p>
            <w:pPr>
              <w:pStyle w:val="5"/>
              <w:ind w:left="465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Eg. She has lived in Jiangsu since she was a child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Present Perfect Continuous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what   Present Perfect  is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individually.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Get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Ss to understand  Present Perfect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if necessary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irect Ss to do the exercise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what   Present Perfect  is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szCs w:val="24"/>
              </w:rPr>
              <w:t>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 Present Perfect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Do the exercise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szCs w:val="24"/>
              </w:rPr>
              <w:t>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Present Perfect Continuous show that something started in the past and has continued up until now.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Form: have /has been doing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Eg. She has been working at that company for three years.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Exercise ( on page 90)</w:t>
            </w:r>
          </w:p>
          <w:p>
            <w:pPr>
              <w:ind w:left="21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1.Ex. 1 ( Omitted)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21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2.Ex. 2 (omitted)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3.Ex. 3 (omitted)</w:t>
            </w:r>
          </w:p>
          <w:p>
            <w:pPr>
              <w:pStyle w:val="5"/>
              <w:ind w:left="465"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 Direction Book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work individually then get their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Get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Ss to 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do exercise.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heck 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Complete the exercise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Presentation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the same and difference of  Present Perfect and Present Perfect Continuous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Unit 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It Like  in Your Company?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Grammar: Present Perfect and Present Perfect Continuous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I. Present Perfect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Form: have/has done</w:t>
            </w:r>
          </w:p>
          <w:p>
            <w:pPr>
              <w:ind w:firstLine="315" w:firstLineChars="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ndicate an action that happened before now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Eg. I have already seen that movie many times.</w:t>
            </w:r>
          </w:p>
          <w:p>
            <w:pPr>
              <w:ind w:firstLine="315" w:firstLineChars="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2.Show that an action happened or a state of affairs began in the past, and still existing at the time of speaking, and probably will last in the future.</w:t>
            </w:r>
          </w:p>
          <w:p>
            <w:pPr>
              <w:pStyle w:val="5"/>
              <w:ind w:left="465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Eg. She has lived in Jiangsu since she was a child</w:t>
            </w:r>
          </w:p>
          <w:p>
            <w:pPr>
              <w:ind w:firstLine="315" w:firstLineChars="1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II.Present Perfect Continuous show that something started in the past and has continued up until now.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Form: have /has been doing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Eg. She has been working at that company for three years.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6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It Like  in Your Company?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Writing  &amp; Real Life Skill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1.Ss will learn Letter of Congratulation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2.Ss will learn to solve problems.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Letter of   Congratulation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n教学难点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write a letter of  Congratulation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Review the letter of  apology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Encourage some Ss to talk about letter of apology  to the whole class.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Recall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Introduction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Writing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Letter of   Congratulation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 letter of  Congratulation  is a letter expressing wishes and blessing for the recipient.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1.Contents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(1) Congratulations on the good news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(2) Reasons for writing the letter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(3) wishes and blessings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2.Reminders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(1) Write the congratulation letter as soon as </w:t>
            </w:r>
            <w:r>
              <w:rPr>
                <w:rFonts w:ascii="Times New Roman" w:hAnsi="Times New Roman" w:eastAsia="宋体" w:cs="Times New Roman"/>
                <w:szCs w:val="24"/>
              </w:rPr>
              <w:t>possible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after the fortunate event take place.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(2)A formal letter should be brief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(3) It can be slightly longer 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(4) Focus on actions taken to 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Get Ss to 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(One asks and the other three answer)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read the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and explain the letters.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Remember the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Samples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1.Sample Formal Congratulation Letter</w:t>
            </w:r>
          </w:p>
          <w:p>
            <w:pPr>
              <w:pStyle w:val="5"/>
              <w:spacing w:line="160" w:lineRule="exact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2.Samples Informal Letter </w:t>
            </w:r>
          </w:p>
          <w:p>
            <w:pPr>
              <w:pStyle w:val="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1.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 surprised to do sth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2.combine   with..    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3.have a wide-open future ahead of you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4.be happy to learn that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5.pass the college entrance examination        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 be admitted into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Write a letter of Congratulation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Real Life Skills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into the good habits.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explain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understand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write 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Remember the forms.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Look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the points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1.Letter of Congratulation        2.   Learn to communicate effectively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Copy the words and expressions          2. Review the whole unit.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it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It Like  in Your Company?</w:t>
            </w:r>
          </w:p>
          <w:p>
            <w:pPr>
              <w:ind w:firstLine="1050" w:firstLineChars="5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Writing  &amp; Real Life Skill</w:t>
            </w:r>
          </w:p>
          <w:p>
            <w:pPr>
              <w:ind w:firstLine="840" w:firstLineChars="4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Language points: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1.be surprised to do sth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2.combine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with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3.have a wide-open future ahead of you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4.be happy to learn that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5.pass the college entrance examination        </w:t>
            </w:r>
          </w:p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 be admitted into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7. the first one arriving at the office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8.Neither do I.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9.be busy with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22AFF"/>
    <w:multiLevelType w:val="multilevel"/>
    <w:tmpl w:val="04822AFF"/>
    <w:lvl w:ilvl="0" w:tentative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15" w:hanging="420"/>
      </w:pPr>
    </w:lvl>
    <w:lvl w:ilvl="2" w:tentative="0">
      <w:start w:val="1"/>
      <w:numFmt w:val="lowerRoman"/>
      <w:lvlText w:val="%3."/>
      <w:lvlJc w:val="right"/>
      <w:pPr>
        <w:ind w:left="1935" w:hanging="420"/>
      </w:pPr>
    </w:lvl>
    <w:lvl w:ilvl="3" w:tentative="0">
      <w:start w:val="1"/>
      <w:numFmt w:val="decimal"/>
      <w:lvlText w:val="%4."/>
      <w:lvlJc w:val="left"/>
      <w:pPr>
        <w:ind w:left="2355" w:hanging="420"/>
      </w:pPr>
    </w:lvl>
    <w:lvl w:ilvl="4" w:tentative="0">
      <w:start w:val="1"/>
      <w:numFmt w:val="lowerLetter"/>
      <w:lvlText w:val="%5)"/>
      <w:lvlJc w:val="left"/>
      <w:pPr>
        <w:ind w:left="2775" w:hanging="420"/>
      </w:pPr>
    </w:lvl>
    <w:lvl w:ilvl="5" w:tentative="0">
      <w:start w:val="1"/>
      <w:numFmt w:val="lowerRoman"/>
      <w:lvlText w:val="%6."/>
      <w:lvlJc w:val="right"/>
      <w:pPr>
        <w:ind w:left="3195" w:hanging="420"/>
      </w:pPr>
    </w:lvl>
    <w:lvl w:ilvl="6" w:tentative="0">
      <w:start w:val="1"/>
      <w:numFmt w:val="decimal"/>
      <w:lvlText w:val="%7."/>
      <w:lvlJc w:val="left"/>
      <w:pPr>
        <w:ind w:left="3615" w:hanging="420"/>
      </w:pPr>
    </w:lvl>
    <w:lvl w:ilvl="7" w:tentative="0">
      <w:start w:val="1"/>
      <w:numFmt w:val="lowerLetter"/>
      <w:lvlText w:val="%8)"/>
      <w:lvlJc w:val="left"/>
      <w:pPr>
        <w:ind w:left="4035" w:hanging="420"/>
      </w:pPr>
    </w:lvl>
    <w:lvl w:ilvl="8" w:tentative="0">
      <w:start w:val="1"/>
      <w:numFmt w:val="lowerRoman"/>
      <w:lvlText w:val="%9."/>
      <w:lvlJc w:val="right"/>
      <w:pPr>
        <w:ind w:left="4455" w:hanging="420"/>
      </w:pPr>
    </w:lvl>
  </w:abstractNum>
  <w:abstractNum w:abstractNumId="1">
    <w:nsid w:val="56497D69"/>
    <w:multiLevelType w:val="multilevel"/>
    <w:tmpl w:val="56497D69"/>
    <w:lvl w:ilvl="0" w:tentative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abstractNum w:abstractNumId="2">
    <w:nsid w:val="7D4E6BFC"/>
    <w:multiLevelType w:val="multilevel"/>
    <w:tmpl w:val="7D4E6B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OWE1YWFiZDZkZmZiNWFkZWU2NmFkYjgwMmY4NWYifQ=="/>
  </w:docVars>
  <w:rsids>
    <w:rsidRoot w:val="69222543"/>
    <w:rsid w:val="136007A7"/>
    <w:rsid w:val="19893BA4"/>
    <w:rsid w:val="44D56F19"/>
    <w:rsid w:val="55B84EAE"/>
    <w:rsid w:val="6922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2023-10-08T06:17:00Z</dcterms:created>
  <dc:creator>lenovo</dc:creator>
  <cp:lastModifiedBy>lenovo</cp:lastModifiedBy>
  <dcterms:modified xsi:type="dcterms:W3CDTF">2023-10-08T06:22:12Z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1EC26256A1154C6E89DCF5E5EEEE9CE8_13</vt:lpwstr>
  </property>
</Properties>
</file>