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MWXqEFOY0Xebli5vl7hJzb==&#10;" textCheckSum="" ver="1">
  <a:bounds l="-188" t="38" r="9284" b="1656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1846580" y="5577840"/>
            <a:ext cx="6014720" cy="1027430"/>
          </a:xfrm>
          <a:prstGeom prst="rect">
            <a:avLst/>
          </a:prstGeom>
          <a:noFill/>
          <a:ln w="6350">
            <a:solidFill>
              <a:prstClr val="black"/>
            </a:solidFill>
          </a:ln>
        </wps:spPr>
        <wps:txbx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noAutofit/>
        </wps:bodyPr>
      </wps:wsp>
    </a:graphicData>
  </a:graphic>
</wp:e2oholder>
</file>