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二项式定理复习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了解</w:t>
            </w:r>
            <w:r>
              <w:rPr>
                <w:rFonts w:hint="eastAsia"/>
                <w:lang w:val="en-US" w:eastAsia="zh-CN"/>
              </w:rPr>
              <w:t>二项式定理；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二项式定理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赋值法，二项展开式通项应用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二项式定理复习.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考点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二项式定理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通项公式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二项展开式性质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二、考题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1.(1)</w:t>
            </w:r>
            <w:r>
              <w:rPr>
                <w:rFonts w:hint="eastAsia" w:ascii="宋体" w:hAnsi="宋体" w:eastAsia="宋体" w:cs="宋体"/>
                <w:position w:val="-10"/>
                <w:sz w:val="21"/>
                <w:szCs w:val="21"/>
              </w:rPr>
              <w:object>
                <v:shape id="_x0000_i1025" o:spt="75" type="#_x0000_t75" style="height:19pt;width:37pt;" o:ole="t" filled="f" o:preferrelative="t" stroked="f" coordsize="21600,21600">
                  <v:path/>
                  <v:fill on="f" alignshape="1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的展开式为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(2)</w:t>
            </w:r>
            <w:r>
              <w:rPr>
                <w:rFonts w:hint="eastAsia" w:ascii="宋体" w:hAnsi="宋体" w:eastAsia="宋体" w:cs="宋体"/>
                <w:position w:val="-10"/>
                <w:sz w:val="21"/>
                <w:szCs w:val="21"/>
              </w:rPr>
              <w:object>
                <v:shape id="_x0000_i1026" o:spt="75" type="#_x0000_t75" style="height:19pt;width:52pt;" o:ole="t" filled="f" o:preferrelative="t" stroked="f" coordsize="21600,21600">
                  <v:path/>
                  <v:fill on="f" alignshape="1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的展开式为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2.对于</w:t>
            </w:r>
            <w:r>
              <w:rPr>
                <w:rFonts w:hint="eastAsia" w:ascii="宋体" w:hAnsi="宋体" w:eastAsia="宋体" w:cs="宋体"/>
                <w:position w:val="-28"/>
                <w:sz w:val="21"/>
                <w:szCs w:val="21"/>
              </w:rPr>
              <w:object>
                <v:shape id="_x0000_i1027" o:spt="75" type="#_x0000_t75" style="height:37pt;width:46pt;" o:ole="t" filled="f" o:preferrelative="t" stroked="f" coordsize="21600,21600">
                  <v:path/>
                  <v:fill on="f" alignshape="1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，求（1）展开式中第四项；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（2）展开式中第四项的二项式系数；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（3）展开式中第四项的系数；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（4）展开式中二项式系数最大的项；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（5）展开式中系数最大的项；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（6）展开式中含</w:t>
            </w:r>
            <w:r>
              <w:rPr>
                <w:rFonts w:hint="eastAsia" w:ascii="宋体" w:hAnsi="宋体" w:eastAsia="宋体" w:cs="宋体"/>
                <w:position w:val="-6"/>
                <w:sz w:val="21"/>
                <w:szCs w:val="21"/>
              </w:rPr>
              <w:object>
                <v:shape id="_x0000_i1028" o:spt="75" type="#_x0000_t75" style="height:16pt;width:20pt;" o:ole="t" filled="f" o:preferrelative="t" stroked="f" coordsize="21600,21600">
                  <v:path/>
                  <v:fill on="f" alignshape="1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的项的系数；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（7）展开式中是否存在常数项；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（8）展开式中各二项式系数之和；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（9）展开式中各项系数之和.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3.若</w:t>
            </w:r>
            <w:r>
              <w:rPr>
                <w:rFonts w:hint="eastAsia" w:ascii="宋体" w:hAnsi="宋体" w:eastAsia="宋体" w:cs="宋体"/>
                <w:position w:val="-12"/>
                <w:sz w:val="21"/>
                <w:szCs w:val="21"/>
              </w:rPr>
              <w:object>
                <v:shape id="_x0000_i1029" o:spt="75" type="#_x0000_t75" style="height:20pt;width:141pt;" o:ole="t" filled="f" o:preferrelative="t" stroked="f" coordsize="21600,21600">
                  <v:path/>
                  <v:fill on="f" alignshape="1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2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</w:t>
            </w:r>
            <w:r>
              <w:rPr>
                <w:rFonts w:hint="eastAsia" w:ascii="宋体" w:hAnsi="宋体" w:eastAsia="宋体" w:cs="宋体"/>
                <w:position w:val="-12"/>
                <w:sz w:val="21"/>
                <w:szCs w:val="21"/>
              </w:rPr>
              <w:object>
                <v:shape id="_x0000_i1030" o:spt="75" type="#_x0000_t75" style="height:18pt;width:82pt;" o:ole="t" filled="f" o:preferrelative="t" stroked="f" coordsize="21600,21600">
                  <v:path/>
                  <v:fill on="f" alignshape="1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4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</w:t>
            </w:r>
            <w:r>
              <w:rPr>
                <w:rFonts w:hint="eastAsia" w:ascii="宋体" w:hAnsi="宋体" w:eastAsia="宋体" w:cs="宋体"/>
                <w:position w:val="-12"/>
                <w:sz w:val="21"/>
                <w:szCs w:val="21"/>
              </w:rPr>
              <w:object>
                <v:shape id="_x0000_i1031" o:spt="75" type="#_x0000_t75" style="height:18pt;width:179pt;" o:ole="t" filled="f" o:preferrelative="t" stroked="f" coordsize="21600,21600">
                  <v:path/>
                  <v:fill on="f" alignshape="1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6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</w:t>
            </w:r>
            <w:r>
              <w:rPr>
                <w:rFonts w:hint="eastAsia" w:ascii="宋体" w:hAnsi="宋体" w:eastAsia="宋体" w:cs="宋体"/>
                <w:position w:val="-12"/>
                <w:sz w:val="21"/>
                <w:szCs w:val="21"/>
              </w:rPr>
              <w:object>
                <v:shape id="_x0000_i1032" o:spt="75" type="#_x0000_t75" style="height:18pt;width:85.95pt;" o:ole="t" filled="f" o:preferrelative="t" stroked="f" coordsize="21600,21600">
                  <v:path/>
                  <v:fill on="f" alignshape="1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8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12"/>
                <w:sz w:val="21"/>
                <w:szCs w:val="21"/>
              </w:rPr>
              <w:object>
                <v:shape id="_x0000_i1033" o:spt="75" type="#_x0000_t75" style="height:18pt;width:84pt;" o:ole="t" filled="f" o:preferrelative="t" stroked="f" coordsize="21600,21600">
                  <v:path/>
                  <v:fill on="f" alignshape="1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20">
                  <o:LockedField>false</o:LockedField>
                </o:OLEObject>
              </w:objec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提问教授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评讲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问答法与教授法结合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练讲结合法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58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5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三、课堂练习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对于</w:t>
            </w:r>
            <w:r>
              <w:rPr>
                <w:rFonts w:hint="eastAsia" w:ascii="宋体" w:hAnsi="宋体" w:eastAsia="宋体" w:cs="宋体"/>
                <w:position w:val="-28"/>
                <w:sz w:val="21"/>
                <w:szCs w:val="21"/>
              </w:rPr>
              <w:object>
                <v:shape id="_x0000_i1034" o:spt="75" type="#_x0000_t75" style="height:37pt;width:54pt;" o:ole="t" filled="f" o:preferrelative="t" stroked="f" coordsize="21600,21600">
                  <v:path/>
                  <v:fill on="f" alignshape="1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2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，求（1）展开式中第四项；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（2）展开式中第四项的二项式系数；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（3）展开式中第四项的系数；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（4）展开式中二项式系数最大的项；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（5）展开式中系数最大的项；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（6）展开式中含</w:t>
            </w:r>
            <w:r>
              <w:rPr>
                <w:rFonts w:hint="eastAsia" w:ascii="宋体" w:hAnsi="宋体" w:eastAsia="宋体" w:cs="宋体"/>
                <w:position w:val="-6"/>
                <w:sz w:val="21"/>
                <w:szCs w:val="21"/>
              </w:rPr>
              <w:object>
                <v:shape id="_x0000_i1035" o:spt="75" type="#_x0000_t75" style="height:16pt;width:20pt;" o:ole="t" filled="f" o:preferrelative="t" stroked="f" coordsize="21600,21600">
                  <v:path/>
                  <v:fill on="f" alignshape="1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24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的项的系数；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（7）展开式中是否存在常数项；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（8）展开式中各二项式系数之和；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（9）展开式中各项系数之和.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 若</w:t>
            </w:r>
            <w:r>
              <w:rPr>
                <w:rFonts w:hint="eastAsia" w:ascii="宋体" w:hAnsi="宋体" w:eastAsia="宋体" w:cs="宋体"/>
                <w:position w:val="-12"/>
                <w:sz w:val="21"/>
                <w:szCs w:val="21"/>
              </w:rPr>
              <w:object>
                <v:shape id="_x0000_i1036" o:spt="75" type="#_x0000_t75" style="height:20pt;width:141pt;" o:ole="t" filled="f" o:preferrelative="t" stroked="f" coordsize="21600,21600">
                  <v:path/>
                  <v:fill on="f" alignshape="1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5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，求（1）</w:t>
            </w:r>
            <w:r>
              <w:rPr>
                <w:rFonts w:hint="eastAsia" w:ascii="宋体" w:hAnsi="宋体" w:eastAsia="宋体" w:cs="宋体"/>
                <w:position w:val="-12"/>
                <w:sz w:val="21"/>
                <w:szCs w:val="21"/>
              </w:rPr>
              <w:object>
                <v:shape id="_x0000_i1037" o:spt="75" type="#_x0000_t75" style="height:18pt;width:106pt;" o:ole="t" filled="f" o:preferrelative="t" stroked="f" coordsize="21600,21600">
                  <v:path/>
                  <v:fill on="f" alignshape="1" focussize="0,0"/>
                  <v:stroke on="f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27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</w:t>
            </w:r>
            <w:r>
              <w:rPr>
                <w:rFonts w:hint="eastAsia" w:ascii="宋体" w:hAnsi="宋体" w:eastAsia="宋体" w:cs="宋体"/>
                <w:position w:val="-12"/>
                <w:sz w:val="21"/>
                <w:szCs w:val="21"/>
              </w:rPr>
              <w:object>
                <v:shape id="_x0000_i1038" o:spt="75" type="#_x0000_t75" style="height:18pt;width:106pt;" o:ole="t" filled="f" o:preferrelative="t" stroked="f" coordsize="21600,21600">
                  <v:path/>
                  <v:fill on="f" alignshape="1" focussize="0,0"/>
                  <v:stroke on="f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29">
                  <o:LockedField>false</o:LockedField>
                </o:OLEObject>
              </w:objec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</w:t>
            </w:r>
            <w:r>
              <w:rPr>
                <w:rFonts w:hint="eastAsia" w:ascii="宋体" w:hAnsi="宋体" w:eastAsia="宋体" w:cs="宋体"/>
                <w:position w:val="-12"/>
                <w:sz w:val="21"/>
                <w:szCs w:val="21"/>
              </w:rPr>
              <w:object>
                <v:shape id="_x0000_i1039" o:spt="75" type="#_x0000_t75" style="height:18pt;width:64pt;" o:ole="t" filled="f" o:preferrelative="t" stroked="f" coordsize="21600,21600">
                  <v:path/>
                  <v:fill on="f" alignshape="1" focussize="0,0"/>
                  <v:stroke on="f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39" r:id="rId31">
                  <o:LockedField>false</o:LockedField>
                </o:OLEObject>
              </w:objec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3.已知</w:t>
            </w:r>
            <w:r>
              <w:rPr>
                <w:rFonts w:hint="eastAsia" w:ascii="宋体" w:hAnsi="宋体" w:eastAsia="宋体" w:cs="宋体"/>
                <w:position w:val="-28"/>
                <w:sz w:val="21"/>
                <w:szCs w:val="21"/>
              </w:rPr>
              <w:object>
                <v:shape id="_x0000_i1040" o:spt="75" type="#_x0000_t75" style="height:37pt;width:60pt;" o:ole="t" filled="f" o:preferrelative="t" stroked="f" coordsize="21600,21600">
                  <v:path/>
                  <v:fill on="f" alignshape="1" focussize="0,0"/>
                  <v:stroke on="f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40" r:id="rId33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（1）若它的二项式系数和为64，试求含</w:t>
            </w:r>
            <w:r>
              <w:rPr>
                <w:rFonts w:hint="eastAsia" w:ascii="宋体" w:hAnsi="宋体" w:eastAsia="宋体" w:cs="宋体"/>
                <w:position w:val="-24"/>
                <w:sz w:val="21"/>
                <w:szCs w:val="21"/>
              </w:rPr>
              <w:object>
                <v:shape id="_x0000_i1041" o:spt="75" type="#_x0000_t75" style="height:31pt;width:17pt;" o:ole="t" filled="f" o:preferrelative="t" stroked="f" coordsize="21600,21600">
                  <v:path/>
                  <v:fill on="f" alignshape="1" focussize="0,0"/>
                  <v:stroke on="f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3" ShapeID="_x0000_i1041" DrawAspect="Content" ObjectID="_1468075741" r:id="rId35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的项；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（2）若展开式中第5项系数与第3项系数比是56:3，求它的常数项.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评讲评价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练讲结合法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幂运算易错，多练习；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通项公式的应用；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3、思想方法：赋值法.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P.69   第9，4题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二项式定理复习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jc w:val="both"/>
        <w:rPr>
          <w:rFonts w:hint="eastAsia"/>
        </w:rPr>
      </w:pPr>
    </w:p>
    <w:p/>
    <w:sectPr>
      <w:pgSz w:w="11906" w:h="16838"/>
      <w:pgMar w:top="1440" w:right="1106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6C33"/>
    <w:multiLevelType w:val="singleLevel"/>
    <w:tmpl w:val="5AD06C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D14ADD"/>
    <w:multiLevelType w:val="singleLevel"/>
    <w:tmpl w:val="5AD14ADD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54221CF6"/>
    <w:rsid w:val="5422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6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5.bin"/><Relationship Id="rId30" Type="http://schemas.openxmlformats.org/officeDocument/2006/relationships/image" Target="media/image13.wmf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3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2.bin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2023-10-08T07:20:00Z</dcterms:created>
  <dc:creator>sichunjie</dc:creator>
  <cp:lastModifiedBy>sichunjie</cp:lastModifiedBy>
  <dcterms:modified xsi:type="dcterms:W3CDTF">2023-10-08T07:20:34Z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719C1E289C024A14B6942533BD318E26_11</vt:lpwstr>
  </property>
</Properties>
</file>