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B1" w:rsidRDefault="000E4FD9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636AB1" w:rsidRDefault="000E4FD9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 w:rsidR="00907001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636AB1">
        <w:trPr>
          <w:trHeight w:val="612"/>
        </w:trPr>
        <w:tc>
          <w:tcPr>
            <w:tcW w:w="1188" w:type="dxa"/>
            <w:gridSpan w:val="2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636AB1" w:rsidRDefault="00907001">
            <w:pPr>
              <w:jc w:val="center"/>
            </w:pPr>
            <w:r>
              <w:rPr>
                <w:rFonts w:ascii="黑体" w:eastAsia="黑体" w:hint="eastAsia"/>
                <w:sz w:val="28"/>
                <w:szCs w:val="28"/>
              </w:rPr>
              <w:t>专题四弧度制</w:t>
            </w:r>
          </w:p>
        </w:tc>
        <w:tc>
          <w:tcPr>
            <w:tcW w:w="948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636AB1" w:rsidRDefault="00636AB1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636AB1" w:rsidRDefault="000E4FD9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636AB1" w:rsidRDefault="00636AB1">
            <w:pPr>
              <w:jc w:val="center"/>
              <w:rPr>
                <w:color w:val="FF0000"/>
              </w:rPr>
            </w:pPr>
          </w:p>
        </w:tc>
      </w:tr>
      <w:tr w:rsidR="00636AB1">
        <w:trPr>
          <w:trHeight w:val="743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636AB1" w:rsidRDefault="000E4FD9">
            <w:pPr>
              <w:outlineLvl w:val="0"/>
            </w:pPr>
            <w:r>
              <w:rPr>
                <w:rFonts w:ascii="宋体" w:hint="eastAsia"/>
              </w:rPr>
              <w:t>掌握度量角的弧度制的含义；熟记角度制与弧度制的互化公式，并能正确进行角度与弧度的互化；能以角度和弧度正确表示任意。</w:t>
            </w:r>
          </w:p>
        </w:tc>
      </w:tr>
      <w:tr w:rsidR="00636AB1">
        <w:trPr>
          <w:trHeight w:val="611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636AB1" w:rsidRDefault="000E4FD9">
            <w:pPr>
              <w:spacing w:line="300" w:lineRule="auto"/>
            </w:pPr>
            <w:r>
              <w:rPr>
                <w:rFonts w:ascii="宋体" w:hint="eastAsia"/>
              </w:rPr>
              <w:t>角度和弧度的转化</w:t>
            </w:r>
          </w:p>
        </w:tc>
      </w:tr>
      <w:tr w:rsidR="00636AB1">
        <w:trPr>
          <w:trHeight w:val="604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636AB1" w:rsidRDefault="000E4FD9">
            <w:r>
              <w:rPr>
                <w:rFonts w:ascii="宋体" w:hint="eastAsia"/>
              </w:rPr>
              <w:t>对度量角的弧度制的理解</w:t>
            </w:r>
          </w:p>
        </w:tc>
      </w:tr>
      <w:tr w:rsidR="00636AB1">
        <w:trPr>
          <w:trHeight w:val="610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636AB1" w:rsidRDefault="000E4FD9">
            <w:r>
              <w:rPr>
                <w:rFonts w:hint="eastAsia"/>
              </w:rPr>
              <w:t>教参，一体机</w:t>
            </w:r>
          </w:p>
        </w:tc>
      </w:tr>
      <w:tr w:rsidR="00636AB1">
        <w:trPr>
          <w:trHeight w:val="422"/>
        </w:trPr>
        <w:tc>
          <w:tcPr>
            <w:tcW w:w="9836" w:type="dxa"/>
            <w:gridSpan w:val="10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636AB1">
        <w:trPr>
          <w:trHeight w:val="573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636AB1">
        <w:trPr>
          <w:trHeight w:val="1849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636AB1" w:rsidRDefault="000E4FD9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在“度”</w:t>
            </w:r>
            <w:r>
              <w:rPr>
                <w:rFonts w:ascii="Arial" w:hAnsi="Arial" w:cs="Arial" w:hint="eastAsia"/>
                <w:color w:val="333333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Cs w:val="21"/>
              </w:rPr>
              <w:t>作单位度量角的单位制叫做角度制。</w:t>
            </w:r>
          </w:p>
          <w:p w:rsidR="00636AB1" w:rsidRDefault="000E4FD9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在数学和其他科学中还经常采用另一种度量角的单位制——弧度制。</w:t>
            </w:r>
          </w:p>
        </w:tc>
        <w:tc>
          <w:tcPr>
            <w:tcW w:w="720" w:type="dxa"/>
            <w:vAlign w:val="center"/>
          </w:tcPr>
          <w:p w:rsidR="00636AB1" w:rsidRDefault="000E4FD9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636AB1">
        <w:trPr>
          <w:trHeight w:val="90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636AB1" w:rsidRDefault="000E4FD9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探究</w:t>
            </w:r>
          </w:p>
          <w:p w:rsidR="00636AB1" w:rsidRDefault="000E4FD9">
            <w:r>
              <w:rPr>
                <w:rFonts w:hint="eastAsia"/>
              </w:rPr>
              <w:t>填表（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为圆的半径）</w:t>
            </w:r>
          </w:p>
          <w:tbl>
            <w:tblPr>
              <w:tblStyle w:val="a3"/>
              <w:tblW w:w="6338" w:type="dxa"/>
              <w:jc w:val="center"/>
              <w:tblLayout w:type="fixed"/>
              <w:tblLook w:val="04A0"/>
            </w:tblPr>
            <w:tblGrid>
              <w:gridCol w:w="2058"/>
              <w:gridCol w:w="420"/>
              <w:gridCol w:w="420"/>
              <w:gridCol w:w="435"/>
              <w:gridCol w:w="390"/>
              <w:gridCol w:w="375"/>
              <w:gridCol w:w="390"/>
              <w:gridCol w:w="405"/>
              <w:gridCol w:w="450"/>
              <w:gridCol w:w="465"/>
              <w:gridCol w:w="530"/>
            </w:tblGrid>
            <w:tr w:rsidR="00636AB1">
              <w:trPr>
                <w:trHeight w:val="533"/>
                <w:jc w:val="center"/>
              </w:trPr>
              <w:tc>
                <w:tcPr>
                  <w:tcW w:w="2058" w:type="dxa"/>
                </w:tcPr>
                <w:p w:rsidR="00636AB1" w:rsidRDefault="000E4FD9">
                  <w:pPr>
                    <w:framePr w:hSpace="180" w:wrap="around" w:vAnchor="page" w:hAnchor="margin" w:xAlign="center" w:y="2533"/>
                    <w:jc w:val="center"/>
                  </w:pPr>
                  <w:r>
                    <w:rPr>
                      <w:rFonts w:hint="eastAsia"/>
                    </w:rPr>
                    <w:t>圆弧占圆周的比例</w:t>
                  </w: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32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.75pt;height:30.75pt" o:ole="">
                        <v:imagedata r:id="rId6" o:title=""/>
                      </v:shape>
                      <o:OLEObject Type="Embed" ProgID="Equations" ShapeID="_x0000_i1025" DrawAspect="Content" ObjectID="_1758280212" r:id="rId7"/>
                    </w:object>
                  </w:r>
                  <w:r w:rsidR="000E4FD9"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220" w:dyaOrig="620">
                      <v:shape id="_x0000_i1026" type="#_x0000_t75" style="width:11.25pt;height:30.75pt" o:ole="">
                        <v:imagedata r:id="rId8" o:title=""/>
                      </v:shape>
                      <o:OLEObject Type="Embed" ProgID="Equations" ShapeID="_x0000_i1026" DrawAspect="Content" ObjectID="_1758280213" r:id="rId9"/>
                    </w:object>
                  </w:r>
                </w:p>
              </w:tc>
              <w:tc>
                <w:tcPr>
                  <w:tcW w:w="43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240" w:dyaOrig="620">
                      <v:shape id="_x0000_i1027" type="#_x0000_t75" style="width:12pt;height:30.75pt" o:ole="">
                        <v:imagedata r:id="rId10" o:title=""/>
                      </v:shape>
                      <o:OLEObject Type="Embed" ProgID="Equations" ShapeID="_x0000_i1027" DrawAspect="Content" ObjectID="_1758280214" r:id="rId11"/>
                    </w:object>
                  </w: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240" w:dyaOrig="620">
                      <v:shape id="_x0000_i1028" type="#_x0000_t75" style="width:12pt;height:30.75pt" o:ole="">
                        <v:imagedata r:id="rId12" o:title=""/>
                      </v:shape>
                      <o:OLEObject Type="Embed" ProgID="Equations" ShapeID="_x0000_i1028" DrawAspect="Content" ObjectID="_1758280215" r:id="rId13"/>
                    </w:object>
                  </w:r>
                </w:p>
              </w:tc>
              <w:tc>
                <w:tcPr>
                  <w:tcW w:w="37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240" w:dyaOrig="620">
                      <v:shape id="_x0000_i1029" type="#_x0000_t75" style="width:12pt;height:30.75pt" o:ole="">
                        <v:imagedata r:id="rId14" o:title=""/>
                      </v:shape>
                      <o:OLEObject Type="Embed" ProgID="Equations" ShapeID="_x0000_i1029" DrawAspect="Content" ObjectID="_1758280216" r:id="rId15"/>
                    </w:object>
                  </w: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240" w:dyaOrig="620">
                      <v:shape id="_x0000_i1030" type="#_x0000_t75" style="width:12pt;height:30.75pt" o:ole="">
                        <v:imagedata r:id="rId16" o:title=""/>
                      </v:shape>
                      <o:OLEObject Type="Embed" ProgID="Equations" ShapeID="_x0000_i1030" DrawAspect="Content" ObjectID="_1758280217" r:id="rId17"/>
                    </w:object>
                  </w:r>
                </w:p>
              </w:tc>
              <w:tc>
                <w:tcPr>
                  <w:tcW w:w="405" w:type="dxa"/>
                </w:tcPr>
                <w:p w:rsidR="00636AB1" w:rsidRDefault="000E4FD9">
                  <w:pPr>
                    <w:framePr w:hSpace="180" w:wrap="around" w:vAnchor="page" w:hAnchor="margin" w:xAlign="center" w:y="2533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240" w:dyaOrig="620">
                      <v:shape id="_x0000_i1031" type="#_x0000_t75" style="width:12pt;height:30.75pt" o:ole="">
                        <v:imagedata r:id="rId18" o:title=""/>
                      </v:shape>
                      <o:OLEObject Type="Embed" ProgID="Equations" ShapeID="_x0000_i1031" DrawAspect="Content" ObjectID="_1758280218" r:id="rId19"/>
                    </w:object>
                  </w:r>
                </w:p>
              </w:tc>
              <w:tc>
                <w:tcPr>
                  <w:tcW w:w="46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400" w:dyaOrig="620">
                      <v:shape id="_x0000_i1032" type="#_x0000_t75" style="width:20.25pt;height:30.75pt" o:ole="">
                        <v:imagedata r:id="rId20" o:title=""/>
                      </v:shape>
                      <o:OLEObject Type="Embed" ProgID="Equations" ShapeID="_x0000_i1032" DrawAspect="Content" ObjectID="_1758280219" r:id="rId21"/>
                    </w:object>
                  </w:r>
                </w:p>
              </w:tc>
              <w:tc>
                <w:tcPr>
                  <w:tcW w:w="53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rFonts w:hint="eastAsia"/>
                      <w:position w:val="-24"/>
                    </w:rPr>
                    <w:object w:dxaOrig="460" w:dyaOrig="620">
                      <v:shape id="_x0000_i1033" type="#_x0000_t75" style="width:23.25pt;height:30.75pt" o:ole="">
                        <v:imagedata r:id="rId22" o:title=""/>
                      </v:shape>
                      <o:OLEObject Type="Embed" ProgID="Equations" ShapeID="_x0000_i1033" DrawAspect="Content" ObjectID="_1758280220" r:id="rId23"/>
                    </w:object>
                  </w:r>
                </w:p>
              </w:tc>
            </w:tr>
            <w:tr w:rsidR="00636AB1">
              <w:trPr>
                <w:trHeight w:val="542"/>
                <w:jc w:val="center"/>
              </w:trPr>
              <w:tc>
                <w:tcPr>
                  <w:tcW w:w="2058" w:type="dxa"/>
                </w:tcPr>
                <w:p w:rsidR="00636AB1" w:rsidRDefault="000E4FD9">
                  <w:pPr>
                    <w:framePr w:hSpace="180" w:wrap="around" w:vAnchor="page" w:hAnchor="margin" w:xAlign="center" w:y="2533"/>
                  </w:pPr>
                  <w:r>
                    <w:rPr>
                      <w:rFonts w:hint="eastAsia"/>
                    </w:rPr>
                    <w:t>圆弧所对圆心角</w:t>
                  </w: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3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7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0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5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6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53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</w:tr>
            <w:tr w:rsidR="00636AB1">
              <w:trPr>
                <w:trHeight w:val="482"/>
                <w:jc w:val="center"/>
              </w:trPr>
              <w:tc>
                <w:tcPr>
                  <w:tcW w:w="2058" w:type="dxa"/>
                </w:tcPr>
                <w:p w:rsidR="00636AB1" w:rsidRDefault="000E4FD9">
                  <w:pPr>
                    <w:framePr w:hSpace="180" w:wrap="around" w:vAnchor="page" w:hAnchor="margin" w:xAlign="center" w:y="2533"/>
                  </w:pPr>
                  <w:r>
                    <w:rPr>
                      <w:rFonts w:hint="eastAsia"/>
                    </w:rPr>
                    <w:t>圆弧长</w:t>
                  </w:r>
                  <w:r>
                    <w:rPr>
                      <w:rFonts w:hint="eastAsia"/>
                    </w:rPr>
                    <w:t>l</w:t>
                  </w: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3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7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0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5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6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53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</w:tr>
            <w:tr w:rsidR="00636AB1">
              <w:trPr>
                <w:trHeight w:val="552"/>
                <w:jc w:val="center"/>
              </w:trPr>
              <w:tc>
                <w:tcPr>
                  <w:tcW w:w="2058" w:type="dxa"/>
                </w:tcPr>
                <w:p w:rsidR="00636AB1" w:rsidRDefault="000E4FD9">
                  <w:pPr>
                    <w:framePr w:hSpace="180" w:wrap="around" w:vAnchor="page" w:hAnchor="margin" w:xAlign="center" w:y="2533"/>
                  </w:pPr>
                  <w:r>
                    <w:rPr>
                      <w:rFonts w:hint="eastAsia"/>
                    </w:rPr>
                    <w:t>弧长与半径之比</w:t>
                  </w:r>
                  <w:r>
                    <w:rPr>
                      <w:rFonts w:hint="eastAsia"/>
                    </w:rPr>
                    <w:t>l/r</w:t>
                  </w: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2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3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7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39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0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5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465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  <w:tc>
                <w:tcPr>
                  <w:tcW w:w="530" w:type="dxa"/>
                </w:tcPr>
                <w:p w:rsidR="00636AB1" w:rsidRDefault="00636AB1">
                  <w:pPr>
                    <w:framePr w:hSpace="180" w:wrap="around" w:vAnchor="page" w:hAnchor="margin" w:xAlign="center" w:y="2533"/>
                  </w:pPr>
                </w:p>
              </w:tc>
            </w:tr>
          </w:tbl>
          <w:p w:rsidR="00636AB1" w:rsidRDefault="000E4F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）当半径不相等时，同样的圆心角的弧长是否相等？</w:t>
            </w:r>
          </w:p>
          <w:p w:rsidR="00636AB1" w:rsidRDefault="000E4FD9">
            <w:pPr>
              <w:ind w:firstLineChars="150" w:firstLine="315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）当半径不相等时，同样的圆心角所对的弧长与半径之比</w:t>
            </w:r>
            <w:r w:rsidR="00636AB1" w:rsidRPr="00636AB1">
              <w:rPr>
                <w:position w:val="-24"/>
              </w:rPr>
              <w:object w:dxaOrig="220" w:dyaOrig="620">
                <v:shape id="_x0000_i1034" type="#_x0000_t75" style="width:11.25pt;height:30.75pt" o:ole="">
                  <v:imagedata r:id="rId24" o:title=""/>
                </v:shape>
                <o:OLEObject Type="Embed" ProgID="Equation.DSMT4" ShapeID="_x0000_i1034" DrawAspect="Content" ObjectID="_1758280221" r:id="rId25"/>
              </w:object>
            </w:r>
            <w:r>
              <w:rPr>
                <w:rFonts w:hint="eastAsia"/>
              </w:rPr>
              <w:t>是否相等？</w:t>
            </w:r>
          </w:p>
          <w:p w:rsidR="00636AB1" w:rsidRDefault="000E4FD9">
            <w:pPr>
              <w:ind w:firstLineChars="150" w:firstLine="315"/>
              <w:rPr>
                <w:u w:val="single"/>
              </w:rPr>
            </w:pPr>
            <w:r>
              <w:rPr>
                <w:rFonts w:hint="eastAsia"/>
              </w:rPr>
              <w:t>结论：对于给定的圆心角，</w:t>
            </w:r>
            <w:r w:rsidR="00636AB1" w:rsidRPr="00636AB1">
              <w:rPr>
                <w:position w:val="-24"/>
              </w:rPr>
              <w:object w:dxaOrig="220" w:dyaOrig="620">
                <v:shape id="_x0000_i1035" type="#_x0000_t75" style="width:11.25pt;height:30.75pt" o:ole="">
                  <v:imagedata r:id="rId24" o:title=""/>
                </v:shape>
                <o:OLEObject Type="Embed" ProgID="Equation.DSMT4" ShapeID="_x0000_i1035" DrawAspect="Content" ObjectID="_1758280222" r:id="rId26"/>
              </w:object>
            </w:r>
            <w:r>
              <w:rPr>
                <w:rFonts w:hint="eastAsia"/>
              </w:rPr>
              <w:t>的比值是不变的，与半径无关。</w:t>
            </w:r>
          </w:p>
          <w:p w:rsidR="00636AB1" w:rsidRDefault="000E4FD9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弧度制的度量单位——</w:t>
            </w:r>
          </w:p>
          <w:p w:rsidR="00636AB1" w:rsidRDefault="000E4FD9">
            <w:pPr>
              <w:spacing w:line="360" w:lineRule="auto"/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</w:rPr>
              <w:t>1.弧度的角．</w:t>
            </w:r>
          </w:p>
          <w:p w:rsidR="00636AB1" w:rsidRDefault="000E4FD9">
            <w:pPr>
              <w:spacing w:line="360" w:lineRule="auto"/>
              <w:ind w:left="420"/>
            </w:pPr>
            <w:r>
              <w:t>(1)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弧长与半径的比值</w:t>
            </w:r>
            <w:r>
              <w:t xml:space="preserve"> </w:t>
            </w:r>
            <w:r>
              <w:rPr>
                <w:i/>
              </w:rPr>
              <w:t>lr</w:t>
            </w:r>
            <w:r>
              <w:rPr>
                <w:rFonts w:ascii="宋体" w:hint="eastAsia"/>
              </w:rPr>
              <w:t xml:space="preserve">等于一个常数，只与 </w:t>
            </w:r>
            <w:r>
              <w:rPr>
                <w:rFonts w:ascii="宋体"/>
                <w:i/>
              </w:rPr>
              <w:sym w:font="Symbol" w:char="F061"/>
            </w:r>
            <w:r>
              <w:rPr>
                <w:rFonts w:hint="eastAsia"/>
                <w:i/>
              </w:rPr>
              <w:t xml:space="preserve"> </w:t>
            </w:r>
            <w:r>
              <w:t>的大小有关</w:t>
            </w:r>
            <w:r>
              <w:rPr>
                <w:rFonts w:ascii="宋体" w:hint="eastAsia"/>
              </w:rPr>
              <w:t>，</w:t>
            </w:r>
            <w:r>
              <w:rPr>
                <w:rFonts w:ascii="宋体" w:hint="eastAsia"/>
              </w:rPr>
              <w:lastRenderedPageBreak/>
              <w:t>与半径长无关</w:t>
            </w:r>
            <w:r>
              <w:rPr>
                <w:rFonts w:hint="eastAsia"/>
              </w:rPr>
              <w:t>．</w:t>
            </w:r>
          </w:p>
          <w:p w:rsidR="00636AB1" w:rsidRDefault="00791B13">
            <w:r w:rsidRPr="00791B13">
              <w:rPr>
                <w:bCs/>
                <w:szCs w:val="21"/>
              </w:rPr>
              <w:pict>
                <v:group id="_x0000_s1034" style="position:absolute;left:0;text-align:left;margin-left:30.55pt;margin-top:6.3pt;width:114.75pt;height:84.75pt;z-index:251660288" coordorigin="2380,12730" coordsize="2295,1695203" o:gfxdata="UEsDBAoAAAAAAIdO4kAAAAAAAAAAAAAAAAAEAAAAZHJzL1BLAwQUAAAACACHTuJAzgx8i9gAAAAJ&#10;AQAADwAAAGRycy9kb3ducmV2LnhtbE2PQU/DMAyF70j8h8hI3FiSIqpRmk5oAk4TEhsS4pY1Xlut&#10;caoma7d/jznBzX7v6flzuTr7Xkw4xi6QAb1QIJDq4DpqDHzuXu+WIGKy5GwfCA1cMMKqur4qbeHC&#10;TB84bVMjuIRiYQ20KQ2FlLFu0du4CAMSe4cwept4HRvpRjtzue9lplQuve2IL7R2wHWL9XF78gbe&#10;Zjs/3+uXaXM8rC/fu4f3r41GY25vtHoCkfCc/sLwi8/oUDHTPpzIRdEbyLXmJOtZDoL97FHxsGdh&#10;mWmQVSn/f1D9AFBLAwQUAAAACACHTuJA7hIdSVgDAAD3DQAADgAAAGRycy9lMm9Eb2MueG1s7VfL&#10;btQwFN0j8Q9W9jSTpM3MRM1Ugj42CCoV2HsS5yE5sWW7k5k9AlaIFRsqJCRgVXbsWPA1nfIZXDuP&#10;mb5pEaiLzsJjx8977rnXx+sb04KiCREyZ2VoOSs9C5EyYnFepqH1/Nn2g4GFpMJljCkrSWjNiLQ2&#10;RvfvrVc8IC7LGI2JQLBIKYOKh1amFA9sW0YZKbBcYZyU0JkwUWAFTZHascAVrF5Q2+31fLtiIuaC&#10;RURK+LpZd1ojs36SkEg9TRJJFKKhBWdTphSmHOvSHq3jIBWYZ3nUHAPf4BQFzkvYtFtqEyuM9kV+&#10;ZqkijwSTLFErEStsliR5RIwNYI3TO2XNjmD73NiSBlXKO5gA2lM43XjZ6MlkV6A8Dq2+hUpcgIuO&#10;f7w8evcG9TU2FU8DGLIj+B7fFc2HtG5pc6eJKPQ/GIKmBtVZhyqZKhTBR2d1re+5axaKoM/p9X3d&#10;MLhHGThHz3O9AThHd7t9r3FKlG01C7jusJ3tQw2m2u3Otj5gd56KA4nkAif5dzjtZZgTA7/UIDQ4&#10;OR1OH77P33759fMjlMeHX5FTA2bGdmjJQAJw50DluW5jsue7BmscLCHWGGyw6KzFARdS7RBWIF0J&#10;LZqX+oA4wJPHUtXAtEP0Z1qiKrSGawZ9DOGVUKzAEQUHh8syNXMlo3m8nVOqZ0iRjh9RgSZYB4z5&#10;NYCfGKY32cQyq8eZrtqlGcHxVhkjNeNApRJi3tJHKEhsIUogReiacb7COf2TkWA9LcHl2rk1lro2&#10;ZvEMHLLPRZ5mgIQB34wBAmje/gcmuBcxwb2aCSihOX+hz61Rb8JnwYlFGHScgGxXh9BgcDIG7lhh&#10;Iuy2sMJrWTH//O3o4BXyribDEgWWM6HfZMKOAr7f5UGoLefBMxwgFPglL00OJdNBb2LxLk80AuSf&#10;3Birpxixej1G9CHezd3oOXBLGn+1jBj025wAlTs+nLhhbu+9Ae6sldb8/ev5weH80ytkollnMNAZ&#10;WjsgNX3ItHZqqXKBinCHnYpwamm0pCL8XpMuhnB1XMoOATr5Mh1xfqrQaavrOR9uNR1PYefbkpv9&#10;s8j7LcLXRB5EbKvf3PpCXiDvDeHVo9WuNzDZ/2IBdwuANxIaXhdGVTcvIf18WW4b+bV4r4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M4MfIvYAAAACQEAAA8AAAAAAAAAAQAgAAAAIgAAAGRycy9k&#10;b3ducmV2LnhtbFBLAQIUABQAAAAIAIdO4kDuEh1JWAMAAPcNAAAOAAAAAAAAAAEAIAAAACcBAABk&#10;cnMvZTJvRG9jLnhtbFBLBQYAAAAABgAGAFkBAADxBgAAAAA=&#10;">
                  <v:line id="_x0000_s1026" style="position:absolute" from="3220,13627" to="4675,13627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/>
                  <v:line id="_x0000_s1039" style="position:absolute;flip:y" from="3220,12730" to="4420,13615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/>
                  <v:oval id="_x0000_s1038" style="position:absolute;left:2380;top:12760;width:1665;height:1665" o:gfxdata="UEsDBAoAAAAAAIdO4kAAAAAAAAAAAAAAAAAEAAAAZHJzL1BLAwQUAAAACACHTuJAmPukhbwAAADa&#10;AAAADwAAAGRycy9kb3ducmV2LnhtbEWPQWsCMRSE74L/ITyhF9GsVoqsRg+C0INQtf6A5+aZXd28&#10;rEnqbv99UxA8DjPzDbNcd7YWD/KhcqxgMs5AEBdOV2wUnL63ozmIEJE11o5JwS8FWK/6vSXm2rV8&#10;oMcxGpEgHHJUUMbY5FKGoiSLYewa4uRdnLcYk/RGao9tgttaTrPsQ1qsOC2U2NCmpOJ2/LEKzueT&#10;6+Tdf+2H5uZxdm0bs9sr9TaYZAsQkbr4Cj/bn1rBO/xfSTd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7pIW8AAAA&#10;2gAAAA8AAAAAAAAAAQAgAAAAIgAAAGRycy9kb3ducmV2LnhtbFBLAQIUABQAAAAIAIdO4kAzLwWe&#10;OwAAADkAAAAQAAAAAAAAAAEAIAAAAAsBAABkcnMvc2hhcGV4bWwueG1sUEsFBgAAAAAGAAYAWwEA&#10;ALUDAAAAAA==&#10;" filled="f"/>
                  <v:oval id="_x0000_s1037" style="position:absolute;left:2785;top:13180;width:870;height:870" o:gfxdata="UEsDBAoAAAAAAIdO4kAAAAAAAAAAAAAAAAAEAAAAZHJzL1BLAwQUAAAACACHTuJAFxI88b0AAADa&#10;AAAADwAAAGRycy9kb3ducmV2LnhtbEWPwWrDMBBE74H+g9hCLyGRXUwIbhQfAoUeCk2cfMDG2spO&#10;rJUrqbH791Wg0OMwM2+YTTXZXtzIh86xgnyZgSBunO7YKDgdXxdrECEia+wdk4IfClBtH2YbLLUb&#10;+UC3OhqRIBxKVNDGOJRShqYli2HpBuLkfTpvMSbpjdQexwS3vXzOspW02HFaaHGgXUvNtf62Cs7n&#10;k5vkl//Yz83VY3EZB/O+V+rpMc9eQESa4n/4r/2mFRRwv5Ju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EjzxvQAA&#10;ANoAAAAPAAAAAAAAAAEAIAAAACIAAABkcnMvZG93bnJldi54bWxQSwECFAAUAAAACACHTuJAMy8F&#10;njsAAAA5AAAAEAAAAAAAAAABACAAAAAMAQAAZHJzL3NoYXBleG1sLnhtbFBLBQYAAAAABgAGAFsB&#10;AAC2AwAAAAA=&#10;" fill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left:2920;top:13195;width:1605;height:9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 filled="f" stroked="f">
                    <v:textbox>
                      <w:txbxContent>
                        <w:p w:rsidR="00636AB1" w:rsidRDefault="000E4FD9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 xml:space="preserve">      l</w:t>
                          </w:r>
                          <w:r>
                            <w:rPr>
                              <w:i/>
                            </w:rPr>
                            <w:t>'</w:t>
                          </w:r>
                          <w:r>
                            <w:rPr>
                              <w:rFonts w:hint="eastAsia"/>
                              <w:i/>
                            </w:rPr>
                            <w:t xml:space="preserve">   l</w:t>
                          </w:r>
                        </w:p>
                        <w:p w:rsidR="00636AB1" w:rsidRDefault="000E4FD9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</w:t>
                          </w:r>
                          <w:r>
                            <w:rPr>
                              <w:rFonts w:hint="eastAsia"/>
                              <w:i/>
                            </w:rPr>
                            <w:t xml:space="preserve">  r</w:t>
                          </w:r>
                          <w:r>
                            <w:rPr>
                              <w:i/>
                            </w:rPr>
                            <w:t>'</w:t>
                          </w:r>
                          <w:r>
                            <w:rPr>
                              <w:rFonts w:hint="eastAsia"/>
                              <w:i/>
                            </w:rPr>
                            <w:t xml:space="preserve">   r</w:t>
                          </w:r>
                        </w:p>
                      </w:txbxContent>
                    </v:textbox>
                  </v:shape>
                  <v:shape id="_x0000_s1035" type="#_x0000_t202" style="position:absolute;left:3250;top:13285;width:398;height:383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 filled="f" stroked="f">
                    <v:textbox>
                      <w:txbxContent>
                        <w:p w:rsidR="00636AB1" w:rsidRDefault="000E4FD9">
                          <w:r>
                            <w:rPr>
                              <w:rFonts w:ascii="宋体"/>
                              <w:i/>
                            </w:rPr>
                            <w:sym w:font="Symbol" w:char="F061"/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>
            <w:pPr>
              <w:ind w:firstLineChars="700" w:firstLine="1470"/>
            </w:pPr>
          </w:p>
          <w:p w:rsidR="00636AB1" w:rsidRDefault="000E4FD9">
            <w:pPr>
              <w:spacing w:line="360" w:lineRule="auto"/>
              <w:ind w:firstLineChars="100" w:firstLine="210"/>
            </w:pPr>
            <w:r>
              <w:t>（</w:t>
            </w:r>
            <w:r>
              <w:t>2</w:t>
            </w:r>
            <w:r>
              <w:t>）定义：等于半径长的圆弧所对的圆心角叫做</w:t>
            </w:r>
            <w:r>
              <w:t>1</w:t>
            </w:r>
            <w:r>
              <w:t>弧度的角；弧度记作</w:t>
            </w:r>
            <w:r>
              <w:t xml:space="preserve"> rad</w:t>
            </w:r>
            <w:r>
              <w:t>．</w:t>
            </w:r>
          </w:p>
          <w:p w:rsidR="00636AB1" w:rsidRDefault="000E4FD9">
            <w:r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．</w:t>
            </w:r>
            <w:r>
              <w:t>角度</w:t>
            </w:r>
            <w:r>
              <w:rPr>
                <w:rFonts w:hint="eastAsia"/>
              </w:rPr>
              <w:t>制</w:t>
            </w:r>
            <w:r>
              <w:t>与</w:t>
            </w:r>
            <w:r>
              <w:rPr>
                <w:rFonts w:hint="eastAsia"/>
              </w:rPr>
              <w:t>弧度制</w:t>
            </w:r>
            <w:r>
              <w:t>的</w:t>
            </w:r>
            <w:r>
              <w:rPr>
                <w:rFonts w:hint="eastAsia"/>
              </w:rPr>
              <w:t>换算公式</w:t>
            </w:r>
            <w:r>
              <w:rPr>
                <w:rFonts w:ascii="宋体" w:hint="eastAsia"/>
              </w:rPr>
              <w:t>．</w:t>
            </w:r>
          </w:p>
          <w:p w:rsidR="00636AB1" w:rsidRDefault="000E4FD9">
            <w:pPr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周角＝</w:t>
            </w:r>
            <w:r>
              <w:t>360°</w:t>
            </w:r>
            <w:r>
              <w:rPr>
                <w:rFonts w:ascii="宋体" w:hint="eastAsia"/>
              </w:rPr>
              <w:t>＝</w:t>
            </w:r>
            <w:r>
              <w:rPr>
                <w:i/>
              </w:rPr>
              <w:t>2πr r</w:t>
            </w:r>
            <w:r>
              <w:rPr>
                <w:rFonts w:ascii="宋体" w:hint="eastAsia"/>
              </w:rPr>
              <w:t>＝</w:t>
            </w:r>
            <w:r>
              <w:t>2π</w:t>
            </w:r>
            <w:r>
              <w:rPr>
                <w:i/>
              </w:rPr>
              <w:t xml:space="preserve"> </w:t>
            </w:r>
            <w:r>
              <w:t>rad</w:t>
            </w:r>
            <w:r>
              <w:rPr>
                <w:rFonts w:ascii="宋体" w:hint="eastAsia"/>
              </w:rPr>
              <w:t>，</w:t>
            </w:r>
          </w:p>
          <w:p w:rsidR="00636AB1" w:rsidRDefault="000E4FD9">
            <w:r>
              <w:rPr>
                <w:rFonts w:ascii="宋体" w:hint="eastAsia"/>
              </w:rPr>
              <w:t xml:space="preserve">即       </w:t>
            </w:r>
            <w:r>
              <w:t>360</w:t>
            </w:r>
            <w:r>
              <w:rPr>
                <w:b/>
              </w:rPr>
              <w:t>°</w:t>
            </w:r>
            <w:r>
              <w:rPr>
                <w:rFonts w:ascii="宋体" w:hint="eastAsia"/>
                <w:b/>
              </w:rPr>
              <w:t>＝</w:t>
            </w:r>
            <w:r>
              <w:rPr>
                <w:b/>
              </w:rPr>
              <w:t>2</w:t>
            </w:r>
            <w:r>
              <w:t>π</w:t>
            </w:r>
            <w:r>
              <w:rPr>
                <w:b/>
                <w:i/>
              </w:rPr>
              <w:t xml:space="preserve"> </w:t>
            </w:r>
            <w:r>
              <w:t>rad</w:t>
            </w:r>
            <w:r>
              <w:t>．</w:t>
            </w:r>
          </w:p>
          <w:p w:rsidR="00636AB1" w:rsidRDefault="000E4FD9">
            <w:pPr>
              <w:ind w:firstLine="420"/>
            </w:pPr>
            <w:r>
              <w:rPr>
                <w:rFonts w:ascii="宋体" w:hint="eastAsia"/>
              </w:rPr>
              <w:t>平角＝</w:t>
            </w:r>
            <w:r>
              <w:t>180°</w:t>
            </w:r>
            <w:r>
              <w:rPr>
                <w:rFonts w:ascii="宋体" w:hint="eastAsia"/>
              </w:rPr>
              <w:t>＝</w:t>
            </w:r>
            <w:r>
              <w:t>π rad</w:t>
            </w:r>
            <w:r>
              <w:rPr>
                <w:rFonts w:ascii="宋体" w:hint="eastAsia"/>
              </w:rPr>
              <w:t>，</w:t>
            </w:r>
          </w:p>
          <w:p w:rsidR="00636AB1" w:rsidRDefault="000E4FD9">
            <w:pPr>
              <w:ind w:rightChars="-51" w:right="-107"/>
              <w:jc w:val="left"/>
            </w:pPr>
            <w:r>
              <w:rPr>
                <w:rFonts w:ascii="宋体" w:hint="eastAsia"/>
              </w:rPr>
              <w:t xml:space="preserve">即  </w:t>
            </w:r>
            <w:r>
              <w:t>180</w:t>
            </w:r>
            <w:r>
              <w:rPr>
                <w:b/>
              </w:rPr>
              <w:t>°</w:t>
            </w:r>
            <w:r>
              <w:rPr>
                <w:rFonts w:ascii="宋体" w:hint="eastAsia"/>
                <w:b/>
              </w:rPr>
              <w:t>＝</w:t>
            </w:r>
            <w:r>
              <w:t>π</w:t>
            </w:r>
            <w:r>
              <w:rPr>
                <w:i/>
              </w:rPr>
              <w:t xml:space="preserve"> </w:t>
            </w:r>
            <w:r>
              <w:t>rad</w:t>
            </w:r>
            <w:r>
              <w:t>．</w:t>
            </w:r>
          </w:p>
          <w:p w:rsidR="00636AB1" w:rsidRDefault="000E4FD9">
            <w:pPr>
              <w:ind w:leftChars="-51" w:left="-107" w:rightChars="-51" w:right="-107" w:firstLine="360"/>
              <w:jc w:val="left"/>
            </w:pPr>
            <w:r>
              <w:t>1°</w:t>
            </w:r>
            <w:r>
              <w:rPr>
                <w:rFonts w:ascii="宋体" w:hint="eastAsia"/>
              </w:rPr>
              <w:t>＝</w:t>
            </w:r>
            <w:r>
              <w:rPr>
                <w:i/>
              </w:rPr>
              <w:t>π 180</w:t>
            </w:r>
            <w:r>
              <w:t>rad</w:t>
            </w:r>
            <w:r>
              <w:rPr>
                <w:rFonts w:hint="eastAsia"/>
              </w:rPr>
              <w:t>≈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017</w:t>
            </w:r>
            <w:r>
              <w:rPr>
                <w:rFonts w:hint="eastAsia"/>
              </w:rPr>
              <w:t xml:space="preserve"> </w:t>
            </w:r>
            <w:r>
              <w:t>45 rad</w:t>
            </w:r>
            <w:r>
              <w:rPr>
                <w:rFonts w:ascii="宋体" w:hint="eastAsia"/>
              </w:rPr>
              <w:t>，</w:t>
            </w:r>
          </w:p>
          <w:p w:rsidR="00636AB1" w:rsidRDefault="000E4FD9">
            <w:pPr>
              <w:ind w:leftChars="-51" w:left="-107" w:rightChars="-51" w:right="-107" w:firstLine="360"/>
              <w:jc w:val="left"/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rad</w:t>
            </w:r>
            <w:r>
              <w:rPr>
                <w:rFonts w:ascii="宋体" w:hint="eastAsia"/>
              </w:rPr>
              <w:t>＝</w:t>
            </w:r>
            <w:r>
              <w:t>(</w:t>
            </w:r>
            <w:r>
              <w:rPr>
                <w:i/>
              </w:rPr>
              <w:t>180π</w:t>
            </w:r>
            <w:r>
              <w:t>)</w:t>
            </w:r>
            <w:r>
              <w:sym w:font="Symbol" w:char="F0B0"/>
            </w:r>
            <w:r>
              <w:rPr>
                <w:rFonts w:hint="eastAsia"/>
              </w:rPr>
              <w:t>≈</w:t>
            </w:r>
            <w:r>
              <w:t>57</w:t>
            </w:r>
            <w:r>
              <w:rPr>
                <w:rFonts w:hint="eastAsia"/>
              </w:rPr>
              <w:t>.</w:t>
            </w:r>
            <w:r>
              <w:t>30°</w:t>
            </w:r>
            <w:r>
              <w:rPr>
                <w:rFonts w:ascii="宋体" w:hint="eastAsia"/>
              </w:rPr>
              <w:t>＝</w:t>
            </w:r>
            <w:r>
              <w:t>57</w:t>
            </w:r>
            <w:r>
              <w:sym w:font="Symbol" w:char="F0B0"/>
            </w:r>
            <w:r>
              <w:t>18</w:t>
            </w:r>
            <w:r>
              <w:rPr>
                <w:i/>
              </w:rPr>
              <w:sym w:font="Symbol" w:char="F0A2"/>
            </w:r>
            <w:r>
              <w:rPr>
                <w:rFonts w:hint="eastAsia"/>
                <w:i/>
              </w:rPr>
              <w:t xml:space="preserve"> </w:t>
            </w:r>
            <w:r>
              <w:t>．</w:t>
            </w:r>
          </w:p>
          <w:p w:rsidR="00636AB1" w:rsidRDefault="000E4FD9">
            <w:pPr>
              <w:ind w:firstLine="420"/>
            </w:pPr>
            <w:r>
              <w:t>由此得到</w:t>
            </w:r>
            <w:r>
              <w:rPr>
                <w:rFonts w:hint="eastAsia"/>
              </w:rPr>
              <w:t xml:space="preserve"> </w:t>
            </w:r>
            <w:r>
              <w:rPr>
                <w:i/>
              </w:rPr>
              <w:t>n</w:t>
            </w:r>
            <w:r>
              <w:t>°</w:t>
            </w:r>
            <w:r>
              <w:rPr>
                <w:rFonts w:hint="eastAsia"/>
              </w:rPr>
              <w:t xml:space="preserve"> </w:t>
            </w:r>
            <w:r>
              <w:t>与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/>
                <w:i/>
              </w:rPr>
              <w:sym w:font="Symbol" w:char="F061"/>
            </w:r>
            <w:r>
              <w:rPr>
                <w:i/>
              </w:rPr>
              <w:t xml:space="preserve"> </w:t>
            </w:r>
            <w:r>
              <w:t>rad</w:t>
            </w:r>
            <w:r>
              <w:rPr>
                <w:i/>
              </w:rPr>
              <w:t xml:space="preserve"> </w:t>
            </w:r>
            <w:r>
              <w:t>的</w:t>
            </w:r>
            <w:r>
              <w:rPr>
                <w:rFonts w:hint="eastAsia"/>
              </w:rPr>
              <w:t>换算</w:t>
            </w:r>
            <w:r>
              <w:t>公式：</w:t>
            </w:r>
          </w:p>
          <w:p w:rsidR="00636AB1" w:rsidRDefault="000E4FD9">
            <w:pPr>
              <w:rPr>
                <w:lang w:eastAsia="pt-BR"/>
              </w:rPr>
            </w:pPr>
            <w:r>
              <w:rPr>
                <w:rFonts w:ascii="宋体"/>
                <w:i/>
              </w:rPr>
              <w:sym w:font="Symbol" w:char="F061"/>
            </w:r>
            <w:r>
              <w:rPr>
                <w:rFonts w:ascii="宋体" w:hint="eastAsia"/>
                <w:lang w:eastAsia="pt-BR"/>
              </w:rPr>
              <w:t>＝</w:t>
            </w:r>
            <w:r>
              <w:rPr>
                <w:i/>
                <w:lang w:eastAsia="pt-BR"/>
              </w:rPr>
              <w:t xml:space="preserve">n </w:t>
            </w:r>
            <w:r>
              <w:rPr>
                <w:i/>
                <w:lang w:val="pt-BR" w:eastAsia="pt-BR"/>
              </w:rPr>
              <w:t>π</w:t>
            </w:r>
            <w:r>
              <w:rPr>
                <w:i/>
                <w:lang w:eastAsia="pt-BR"/>
              </w:rPr>
              <w:t>180</w:t>
            </w:r>
            <w:r>
              <w:rPr>
                <w:rFonts w:hint="eastAsia"/>
                <w:i/>
                <w:lang w:eastAsia="pt-BR"/>
              </w:rPr>
              <w:t xml:space="preserve"> </w:t>
            </w:r>
            <w:r>
              <w:t>或者</w:t>
            </w:r>
            <w:r>
              <w:rPr>
                <w:rFonts w:hint="eastAsia"/>
                <w:lang w:eastAsia="pt-BR"/>
              </w:rPr>
              <w:t xml:space="preserve"> </w:t>
            </w:r>
            <w:r>
              <w:rPr>
                <w:i/>
                <w:lang w:eastAsia="pt-BR"/>
              </w:rPr>
              <w:t>n</w:t>
            </w:r>
            <w:r>
              <w:rPr>
                <w:lang w:eastAsia="pt-BR"/>
              </w:rPr>
              <w:t>°</w:t>
            </w:r>
            <w:r>
              <w:rPr>
                <w:rFonts w:ascii="宋体" w:hint="eastAsia"/>
                <w:lang w:eastAsia="pt-BR"/>
              </w:rPr>
              <w:t>＝</w:t>
            </w:r>
            <w:r>
              <w:rPr>
                <w:rFonts w:ascii="宋体"/>
                <w:i/>
              </w:rPr>
              <w:sym w:font="Symbol" w:char="F061"/>
            </w:r>
            <w:r>
              <w:rPr>
                <w:rFonts w:ascii="宋体" w:hint="eastAsia"/>
                <w:i/>
                <w:lang w:eastAsia="pt-BR"/>
              </w:rPr>
              <w:t xml:space="preserve"> </w:t>
            </w:r>
            <w:r>
              <w:rPr>
                <w:lang w:eastAsia="pt-BR"/>
              </w:rPr>
              <w:t>·</w:t>
            </w:r>
            <w:r>
              <w:rPr>
                <w:lang w:eastAsia="pt-BR"/>
              </w:rPr>
              <w:t>（</w:t>
            </w:r>
            <w:r>
              <w:rPr>
                <w:i/>
                <w:lang w:eastAsia="pt-BR"/>
              </w:rPr>
              <w:t>180</w:t>
            </w:r>
            <w:r>
              <w:rPr>
                <w:i/>
                <w:lang w:val="pt-BR" w:eastAsia="pt-BR"/>
              </w:rPr>
              <w:t>π</w:t>
            </w:r>
            <w:r>
              <w:rPr>
                <w:lang w:eastAsia="pt-BR"/>
              </w:rPr>
              <w:t>）</w:t>
            </w:r>
            <w:r>
              <w:rPr>
                <w:lang w:eastAsia="pt-BR"/>
              </w:rPr>
              <w:t>°</w:t>
            </w:r>
          </w:p>
          <w:p w:rsidR="00636AB1" w:rsidRDefault="000E4F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三、例题分析</w:t>
            </w:r>
          </w:p>
          <w:p w:rsidR="00636AB1" w:rsidRDefault="000E4FD9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例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szCs w:val="21"/>
              </w:rPr>
              <w:t>把</w:t>
            </w:r>
            <w:r w:rsidR="00636AB1" w:rsidRPr="00636AB1">
              <w:rPr>
                <w:position w:val="-6"/>
              </w:rPr>
              <w:object w:dxaOrig="380" w:dyaOrig="320">
                <v:shape id="_x0000_i1036" type="#_x0000_t75" style="width:19.5pt;height:15.75pt" o:ole="">
                  <v:imagedata r:id="rId27" o:title=""/>
                </v:shape>
                <o:OLEObject Type="Embed" ProgID="Equation.DSMT4" ShapeID="_x0000_i1036" DrawAspect="Content" ObjectID="_1758280223" r:id="rId28"/>
              </w:object>
            </w:r>
            <w:r>
              <w:rPr>
                <w:rFonts w:hint="eastAsia"/>
                <w:szCs w:val="21"/>
              </w:rPr>
              <w:t>化成弧度制。</w:t>
            </w:r>
          </w:p>
          <w:p w:rsidR="00636AB1" w:rsidRDefault="000E4FD9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例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szCs w:val="21"/>
              </w:rPr>
              <w:t>把</w:t>
            </w:r>
            <w:r w:rsidR="00636AB1" w:rsidRPr="00636AB1">
              <w:rPr>
                <w:position w:val="-24"/>
              </w:rPr>
              <w:object w:dxaOrig="760" w:dyaOrig="620">
                <v:shape id="_x0000_i1037" type="#_x0000_t75" style="width:37.5pt;height:30.75pt" o:ole="">
                  <v:imagedata r:id="rId29" o:title=""/>
                </v:shape>
                <o:OLEObject Type="Embed" ProgID="Equation.DSMT4" ShapeID="_x0000_i1037" DrawAspect="Content" ObjectID="_1758280224" r:id="rId30"/>
              </w:object>
            </w:r>
            <w:r>
              <w:rPr>
                <w:rFonts w:hint="eastAsia"/>
                <w:szCs w:val="21"/>
              </w:rPr>
              <w:t>化成度。</w:t>
            </w:r>
          </w:p>
          <w:p w:rsidR="00636AB1" w:rsidRDefault="000E4FD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例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szCs w:val="21"/>
              </w:rPr>
              <w:t>将下列各角化成</w:t>
            </w:r>
            <w:r w:rsidR="00636AB1" w:rsidRPr="00636AB1">
              <w:rPr>
                <w:position w:val="-10"/>
              </w:rPr>
              <w:object w:dxaOrig="2659" w:dyaOrig="320">
                <v:shape id="_x0000_i1038" type="#_x0000_t75" style="width:132.75pt;height:15.75pt" o:ole="">
                  <v:imagedata r:id="rId31" o:title=""/>
                </v:shape>
                <o:OLEObject Type="Embed" ProgID="Equation.DSMT4" ShapeID="_x0000_i1038" DrawAspect="Content" ObjectID="_1758280225" r:id="rId32"/>
              </w:object>
            </w:r>
            <w:r>
              <w:rPr>
                <w:rFonts w:hint="eastAsia"/>
              </w:rPr>
              <w:t>的形式，并指出它们是第几象限角。</w:t>
            </w:r>
          </w:p>
          <w:p w:rsidR="00636AB1" w:rsidRDefault="000E4FD9">
            <w:pPr>
              <w:ind w:firstLineChars="300" w:firstLine="630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636AB1" w:rsidRPr="00636AB1">
              <w:rPr>
                <w:position w:val="-24"/>
              </w:rPr>
              <w:object w:dxaOrig="480" w:dyaOrig="619">
                <v:shape id="_x0000_i1039" type="#_x0000_t75" style="width:24pt;height:30.75pt" o:ole="">
                  <v:imagedata r:id="rId33" o:title=""/>
                </v:shape>
                <o:OLEObject Type="Embed" ProgID="Equation.DSMT4" ShapeID="_x0000_i1039" DrawAspect="Content" ObjectID="_1758280226" r:id="rId34"/>
              </w:objec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="00636AB1" w:rsidRPr="00636AB1">
              <w:rPr>
                <w:position w:val="-24"/>
              </w:rPr>
              <w:object w:dxaOrig="680" w:dyaOrig="620">
                <v:shape id="_x0000_i1040" type="#_x0000_t75" style="width:34.5pt;height:30.75pt" o:ole="">
                  <v:imagedata r:id="rId35" o:title=""/>
                </v:shape>
                <o:OLEObject Type="Embed" ProgID="Equation.DSMT4" ShapeID="_x0000_i1040" DrawAspect="Content" ObjectID="_1758280227" r:id="rId36"/>
              </w:object>
            </w:r>
          </w:p>
        </w:tc>
        <w:tc>
          <w:tcPr>
            <w:tcW w:w="720" w:type="dxa"/>
            <w:vAlign w:val="center"/>
          </w:tcPr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引导总结</w:t>
            </w:r>
          </w:p>
          <w:p w:rsidR="00636AB1" w:rsidRDefault="000E4FD9">
            <w:r>
              <w:rPr>
                <w:rFonts w:hint="eastAsia"/>
              </w:rPr>
              <w:t>讲解</w:t>
            </w:r>
          </w:p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总结</w:t>
            </w:r>
          </w:p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引导讲解</w:t>
            </w:r>
          </w:p>
          <w:p w:rsidR="00636AB1" w:rsidRDefault="000E4FD9">
            <w:r>
              <w:rPr>
                <w:rFonts w:hint="eastAsia"/>
              </w:rPr>
              <w:t>板书</w:t>
            </w:r>
          </w:p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引导巡查讲解</w:t>
            </w:r>
          </w:p>
          <w:p w:rsidR="00636AB1" w:rsidRDefault="00636AB1"/>
          <w:p w:rsidR="00636AB1" w:rsidRDefault="00636AB1"/>
          <w:p w:rsidR="00636AB1" w:rsidRDefault="00636AB1"/>
        </w:tc>
        <w:tc>
          <w:tcPr>
            <w:tcW w:w="720" w:type="dxa"/>
            <w:gridSpan w:val="2"/>
            <w:vAlign w:val="center"/>
          </w:tcPr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总结归纳</w:t>
            </w:r>
          </w:p>
          <w:p w:rsidR="00636AB1" w:rsidRDefault="000E4FD9">
            <w:r>
              <w:rPr>
                <w:rFonts w:hint="eastAsia"/>
              </w:rPr>
              <w:t>理解</w:t>
            </w: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思考回答</w:t>
            </w: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/>
          <w:p w:rsidR="00636AB1" w:rsidRDefault="00636AB1"/>
          <w:p w:rsidR="00636AB1" w:rsidRDefault="00636AB1"/>
          <w:p w:rsidR="00636AB1" w:rsidRDefault="000E4FD9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/>
          <w:p w:rsidR="00636AB1" w:rsidRDefault="00636AB1">
            <w:pPr>
              <w:jc w:val="center"/>
            </w:pP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小组讨论</w:t>
            </w: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/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  <w:p w:rsidR="00636AB1" w:rsidRDefault="00636AB1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讲解法</w:t>
            </w:r>
          </w:p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讲解法</w:t>
            </w:r>
          </w:p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636AB1"/>
          <w:p w:rsidR="00636AB1" w:rsidRDefault="000E4FD9">
            <w:r>
              <w:rPr>
                <w:rFonts w:hint="eastAsia"/>
              </w:rPr>
              <w:t>巩固</w:t>
            </w:r>
          </w:p>
        </w:tc>
      </w:tr>
      <w:tr w:rsidR="00636AB1">
        <w:trPr>
          <w:trHeight w:val="642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636AB1" w:rsidRDefault="000E4FD9">
            <w:r>
              <w:rPr>
                <w:rFonts w:ascii="宋体" w:hint="eastAsia"/>
              </w:rPr>
              <w:t>掌握度量角的弧度制的含义，熟记角度制与弧度制的互化公式，并能正确进行角度与弧度的互化。</w:t>
            </w:r>
          </w:p>
        </w:tc>
      </w:tr>
      <w:tr w:rsidR="00636AB1">
        <w:trPr>
          <w:trHeight w:val="573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636AB1" w:rsidRDefault="000E4FD9"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>132</w:t>
            </w:r>
            <w:r>
              <w:rPr>
                <w:rFonts w:hint="eastAsia"/>
              </w:rPr>
              <w:t>：练习</w:t>
            </w:r>
            <w:r>
              <w:rPr>
                <w:rFonts w:hint="eastAsia"/>
              </w:rPr>
              <w:t>1,2</w:t>
            </w:r>
            <w:bookmarkStart w:id="0" w:name="_GoBack"/>
            <w:bookmarkEnd w:id="0"/>
          </w:p>
        </w:tc>
      </w:tr>
      <w:tr w:rsidR="00636AB1">
        <w:trPr>
          <w:trHeight w:val="2493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636AB1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636AB1" w:rsidRDefault="000E4FD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636AB1" w:rsidRDefault="000E4FD9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636AB1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636AB1" w:rsidRDefault="000E4FD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弧度的角</w:t>
                  </w:r>
                </w:p>
                <w:p w:rsidR="00636AB1" w:rsidRDefault="00636AB1">
                  <w:pPr>
                    <w:framePr w:hSpace="180" w:wrap="around" w:vAnchor="page" w:hAnchor="margin" w:xAlign="center" w:y="2533"/>
                  </w:pPr>
                  <w:r w:rsidRPr="00636AB1">
                    <w:rPr>
                      <w:position w:val="-6"/>
                    </w:rPr>
                    <w:object w:dxaOrig="500" w:dyaOrig="320">
                      <v:shape id="_x0000_i1041" type="#_x0000_t75" style="width:24.75pt;height:15.75pt" o:ole="">
                        <v:imagedata r:id="rId37" o:title=""/>
                      </v:shape>
                      <o:OLEObject Type="Embed" ProgID="Equation.DSMT4" ShapeID="_x0000_i1041" DrawAspect="Content" ObjectID="_1758280228" r:id="rId38"/>
                    </w:object>
                  </w:r>
                  <w:r w:rsidR="000E4FD9">
                    <w:rPr>
                      <w:rFonts w:hint="eastAsia"/>
                    </w:rPr>
                    <w:t>=</w:t>
                  </w:r>
                  <w:r w:rsidRPr="00636AB1">
                    <w:rPr>
                      <w:position w:val="-24"/>
                    </w:rPr>
                    <w:object w:dxaOrig="1000" w:dyaOrig="620">
                      <v:shape id="_x0000_i1042" type="#_x0000_t75" style="width:42.75pt;height:28.5pt" o:ole="" fillcolor="#000005">
                        <v:imagedata r:id="rId39" o:title=""/>
                      </v:shape>
                      <o:OLEObject Type="Embed" ProgID="Equations" ShapeID="_x0000_i1042" DrawAspect="Content" ObjectID="_1758280229" r:id="rId40"/>
                    </w:objec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636AB1" w:rsidRDefault="000E4FD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例题</w:t>
                  </w:r>
                </w:p>
                <w:p w:rsidR="00636AB1" w:rsidRDefault="00636AB1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636AB1" w:rsidRDefault="00636AB1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636AB1" w:rsidRDefault="000E4FD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练习、……</w:t>
                  </w:r>
                </w:p>
                <w:p w:rsidR="00636AB1" w:rsidRDefault="000E4FD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636AB1" w:rsidRDefault="00636AB1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636AB1" w:rsidRDefault="00636AB1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636AB1" w:rsidRDefault="00636AB1"/>
        </w:tc>
      </w:tr>
      <w:tr w:rsidR="00636AB1" w:rsidTr="00626236">
        <w:trPr>
          <w:trHeight w:val="89"/>
        </w:trPr>
        <w:tc>
          <w:tcPr>
            <w:tcW w:w="827" w:type="dxa"/>
            <w:vAlign w:val="center"/>
          </w:tcPr>
          <w:p w:rsidR="00636AB1" w:rsidRDefault="000E4FD9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636AB1" w:rsidRDefault="000E4FD9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636AB1" w:rsidRDefault="00636AB1"/>
        </w:tc>
      </w:tr>
    </w:tbl>
    <w:p w:rsidR="00636AB1" w:rsidRDefault="00636AB1"/>
    <w:sectPr w:rsidR="00636AB1" w:rsidSect="0063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AC89"/>
    <w:multiLevelType w:val="singleLevel"/>
    <w:tmpl w:val="317FAC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0E4FD9"/>
    <w:rsid w:val="00626236"/>
    <w:rsid w:val="00636AB1"/>
    <w:rsid w:val="00791B13"/>
    <w:rsid w:val="00907001"/>
    <w:rsid w:val="00A62781"/>
    <w:rsid w:val="08524145"/>
    <w:rsid w:val="0A7D22B2"/>
    <w:rsid w:val="0B073A94"/>
    <w:rsid w:val="1596184A"/>
    <w:rsid w:val="17E828DF"/>
    <w:rsid w:val="22504DBF"/>
    <w:rsid w:val="265124AA"/>
    <w:rsid w:val="26E45CC6"/>
    <w:rsid w:val="279744B9"/>
    <w:rsid w:val="34D702E6"/>
    <w:rsid w:val="36150BFA"/>
    <w:rsid w:val="379E6A3D"/>
    <w:rsid w:val="39A06EAF"/>
    <w:rsid w:val="3CD30F1E"/>
    <w:rsid w:val="41071D53"/>
    <w:rsid w:val="41A71DA6"/>
    <w:rsid w:val="455F373F"/>
    <w:rsid w:val="4A7155D9"/>
    <w:rsid w:val="4D9133BC"/>
    <w:rsid w:val="4FCA01C6"/>
    <w:rsid w:val="55A35BBA"/>
    <w:rsid w:val="5D9565BC"/>
    <w:rsid w:val="6CF62109"/>
    <w:rsid w:val="6D535020"/>
    <w:rsid w:val="6D8C7579"/>
    <w:rsid w:val="6DE86E33"/>
    <w:rsid w:val="6FA71642"/>
    <w:rsid w:val="75E3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A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6A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3</cp:revision>
  <dcterms:created xsi:type="dcterms:W3CDTF">2018-04-25T03:21:00Z</dcterms:created>
  <dcterms:modified xsi:type="dcterms:W3CDTF">2023-10-08T06:24:00Z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