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14F8" w14:textId="77777777" w:rsidR="00255C64" w:rsidRDefault="00255C64" w:rsidP="00255C64">
      <w:pPr>
        <w:spacing w:line="240" w:lineRule="atLeast"/>
        <w:jc w:val="center"/>
        <w:rPr>
          <w:b/>
          <w:sz w:val="44"/>
          <w:szCs w:val="44"/>
        </w:rPr>
      </w:pPr>
      <w:r>
        <w:rPr>
          <w:rFonts w:hint="eastAsia"/>
          <w:b/>
          <w:sz w:val="44"/>
          <w:szCs w:val="44"/>
        </w:rPr>
        <w:t>教</w:t>
      </w:r>
      <w:r>
        <w:rPr>
          <w:rFonts w:hint="eastAsia"/>
          <w:b/>
          <w:sz w:val="44"/>
          <w:szCs w:val="44"/>
        </w:rPr>
        <w:t xml:space="preserve">    </w:t>
      </w:r>
      <w:r>
        <w:rPr>
          <w:rFonts w:hint="eastAsia"/>
          <w:b/>
          <w:sz w:val="44"/>
          <w:szCs w:val="44"/>
        </w:rPr>
        <w:t>案</w:t>
      </w:r>
    </w:p>
    <w:p w14:paraId="7D373712" w14:textId="77777777" w:rsidR="00255C64" w:rsidRDefault="00255C64" w:rsidP="00255C64">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1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255C64" w14:paraId="64BB5447" w14:textId="77777777" w:rsidTr="00FD2CB8">
        <w:trPr>
          <w:trHeight w:val="612"/>
        </w:trPr>
        <w:tc>
          <w:tcPr>
            <w:tcW w:w="1188" w:type="dxa"/>
            <w:gridSpan w:val="2"/>
            <w:vAlign w:val="center"/>
          </w:tcPr>
          <w:p w14:paraId="4A48AA98" w14:textId="77777777" w:rsidR="00255C64" w:rsidRDefault="00255C64" w:rsidP="00FD2CB8">
            <w:pPr>
              <w:jc w:val="center"/>
            </w:pPr>
            <w:r>
              <w:rPr>
                <w:rFonts w:hint="eastAsia"/>
              </w:rPr>
              <w:t>授课章（单元）及内容</w:t>
            </w:r>
          </w:p>
        </w:tc>
        <w:tc>
          <w:tcPr>
            <w:tcW w:w="4812" w:type="dxa"/>
            <w:vAlign w:val="center"/>
          </w:tcPr>
          <w:p w14:paraId="60C56933" w14:textId="77777777" w:rsidR="00255C64" w:rsidRDefault="00255C64" w:rsidP="00FD2CB8">
            <w:pPr>
              <w:jc w:val="center"/>
            </w:pPr>
            <w:r>
              <w:rPr>
                <w:rFonts w:hint="eastAsia"/>
              </w:rPr>
              <w:t>幼儿教师游戏能力实训</w:t>
            </w:r>
          </w:p>
          <w:p w14:paraId="1061BD85" w14:textId="77777777" w:rsidR="00255C64" w:rsidRDefault="00255C64" w:rsidP="00FD2CB8">
            <w:pPr>
              <w:pStyle w:val="a4"/>
              <w:jc w:val="center"/>
            </w:pPr>
            <w:r>
              <w:rPr>
                <w:rFonts w:hint="eastAsia"/>
              </w:rPr>
              <w:t>模块一、</w:t>
            </w:r>
            <w:r>
              <w:rPr>
                <w:rFonts w:eastAsia="宋体" w:hint="eastAsia"/>
                <w:sz w:val="21"/>
              </w:rPr>
              <w:t>幼儿教师表演游戏能力实训</w:t>
            </w:r>
          </w:p>
        </w:tc>
        <w:tc>
          <w:tcPr>
            <w:tcW w:w="948" w:type="dxa"/>
            <w:vAlign w:val="center"/>
          </w:tcPr>
          <w:p w14:paraId="10B051B0" w14:textId="77777777" w:rsidR="00255C64" w:rsidRDefault="00255C64" w:rsidP="00FD2CB8">
            <w:pPr>
              <w:jc w:val="center"/>
            </w:pPr>
            <w:r>
              <w:rPr>
                <w:rFonts w:hint="eastAsia"/>
              </w:rPr>
              <w:t>课时</w:t>
            </w:r>
          </w:p>
          <w:p w14:paraId="573A9385" w14:textId="77777777" w:rsidR="00255C64" w:rsidRDefault="00255C64" w:rsidP="00FD2CB8">
            <w:pPr>
              <w:jc w:val="center"/>
            </w:pPr>
            <w:r>
              <w:rPr>
                <w:rFonts w:hint="eastAsia"/>
              </w:rPr>
              <w:t>安排</w:t>
            </w:r>
          </w:p>
        </w:tc>
        <w:tc>
          <w:tcPr>
            <w:tcW w:w="1260" w:type="dxa"/>
            <w:gridSpan w:val="3"/>
            <w:vAlign w:val="center"/>
          </w:tcPr>
          <w:p w14:paraId="7D3A3333" w14:textId="77777777" w:rsidR="00255C64" w:rsidRDefault="00255C64" w:rsidP="00FD2CB8">
            <w:pPr>
              <w:jc w:val="center"/>
            </w:pPr>
            <w:r>
              <w:rPr>
                <w:rFonts w:hint="eastAsia"/>
              </w:rPr>
              <w:t>2</w:t>
            </w:r>
          </w:p>
        </w:tc>
        <w:tc>
          <w:tcPr>
            <w:tcW w:w="720" w:type="dxa"/>
            <w:gridSpan w:val="2"/>
            <w:vAlign w:val="center"/>
          </w:tcPr>
          <w:p w14:paraId="3CCB1C38" w14:textId="77777777" w:rsidR="00255C64" w:rsidRDefault="00255C64" w:rsidP="00FD2CB8">
            <w:pPr>
              <w:jc w:val="center"/>
            </w:pPr>
            <w:r>
              <w:rPr>
                <w:rFonts w:hint="eastAsia"/>
              </w:rPr>
              <w:t>备课</w:t>
            </w:r>
          </w:p>
          <w:p w14:paraId="57067160" w14:textId="77777777" w:rsidR="00255C64" w:rsidRDefault="00255C64" w:rsidP="00FD2CB8">
            <w:pPr>
              <w:jc w:val="center"/>
              <w:rPr>
                <w:color w:val="FF0000"/>
              </w:rPr>
            </w:pPr>
            <w:r>
              <w:rPr>
                <w:rFonts w:hint="eastAsia"/>
              </w:rPr>
              <w:t>时间</w:t>
            </w:r>
          </w:p>
        </w:tc>
        <w:tc>
          <w:tcPr>
            <w:tcW w:w="908" w:type="dxa"/>
            <w:vAlign w:val="center"/>
          </w:tcPr>
          <w:p w14:paraId="2D385255" w14:textId="77777777" w:rsidR="00255C64" w:rsidRDefault="00255C64" w:rsidP="00FD2CB8">
            <w:pPr>
              <w:jc w:val="center"/>
            </w:pPr>
            <w:r>
              <w:rPr>
                <w:rFonts w:hint="eastAsia"/>
              </w:rPr>
              <w:t>90min</w:t>
            </w:r>
          </w:p>
        </w:tc>
      </w:tr>
      <w:tr w:rsidR="00255C64" w14:paraId="3E556210" w14:textId="77777777" w:rsidTr="00FD2CB8">
        <w:trPr>
          <w:trHeight w:val="936"/>
        </w:trPr>
        <w:tc>
          <w:tcPr>
            <w:tcW w:w="827" w:type="dxa"/>
            <w:vAlign w:val="center"/>
          </w:tcPr>
          <w:p w14:paraId="019D19FD" w14:textId="77777777" w:rsidR="00255C64" w:rsidRDefault="00255C64" w:rsidP="00FD2CB8">
            <w:pPr>
              <w:jc w:val="center"/>
            </w:pPr>
            <w:r>
              <w:rPr>
                <w:rFonts w:hint="eastAsia"/>
              </w:rPr>
              <w:t>教学目标</w:t>
            </w:r>
          </w:p>
        </w:tc>
        <w:tc>
          <w:tcPr>
            <w:tcW w:w="9009" w:type="dxa"/>
            <w:gridSpan w:val="9"/>
            <w:vAlign w:val="center"/>
          </w:tcPr>
          <w:p w14:paraId="02FAAB7F" w14:textId="77777777" w:rsidR="00255C64" w:rsidRDefault="00255C64" w:rsidP="00FD2CB8">
            <w:pPr>
              <w:pStyle w:val="a4"/>
              <w:jc w:val="left"/>
              <w:rPr>
                <w:rFonts w:eastAsia="宋体"/>
                <w:sz w:val="21"/>
              </w:rPr>
            </w:pPr>
            <w:r>
              <w:rPr>
                <w:rFonts w:eastAsia="宋体" w:hint="eastAsia"/>
                <w:sz w:val="21"/>
              </w:rPr>
              <w:t>1.</w:t>
            </w:r>
            <w:r>
              <w:rPr>
                <w:rFonts w:eastAsia="宋体" w:hint="eastAsia"/>
                <w:sz w:val="21"/>
              </w:rPr>
              <w:t>掌握学前儿童表演和结构游戏前的准备</w:t>
            </w:r>
          </w:p>
          <w:p w14:paraId="6591DD89" w14:textId="77777777" w:rsidR="00255C64" w:rsidRDefault="00255C64" w:rsidP="00FD2CB8">
            <w:pPr>
              <w:pStyle w:val="a4"/>
              <w:jc w:val="left"/>
              <w:rPr>
                <w:rFonts w:eastAsia="宋体"/>
                <w:sz w:val="21"/>
              </w:rPr>
            </w:pPr>
            <w:r>
              <w:rPr>
                <w:rFonts w:eastAsia="宋体" w:hint="eastAsia"/>
                <w:sz w:val="21"/>
              </w:rPr>
              <w:t>2.</w:t>
            </w:r>
            <w:r>
              <w:rPr>
                <w:rFonts w:eastAsia="宋体" w:hint="eastAsia"/>
                <w:sz w:val="21"/>
              </w:rPr>
              <w:t>了解学前儿童表演和结构游戏中的指导</w:t>
            </w:r>
          </w:p>
          <w:p w14:paraId="27ECB12A" w14:textId="77777777" w:rsidR="00255C64" w:rsidRDefault="00255C64" w:rsidP="00FD2CB8">
            <w:pPr>
              <w:pStyle w:val="a4"/>
              <w:jc w:val="left"/>
              <w:rPr>
                <w:szCs w:val="21"/>
              </w:rPr>
            </w:pPr>
            <w:r>
              <w:rPr>
                <w:rFonts w:eastAsia="宋体" w:hint="eastAsia"/>
                <w:sz w:val="21"/>
              </w:rPr>
              <w:t>3.</w:t>
            </w:r>
            <w:r>
              <w:rPr>
                <w:rFonts w:eastAsia="宋体" w:hint="eastAsia"/>
                <w:sz w:val="21"/>
              </w:rPr>
              <w:t>加强学前儿童教师职业的专业素养</w:t>
            </w:r>
          </w:p>
        </w:tc>
      </w:tr>
      <w:tr w:rsidR="00255C64" w14:paraId="43CBF2C5" w14:textId="77777777" w:rsidTr="00FD2CB8">
        <w:trPr>
          <w:trHeight w:val="611"/>
        </w:trPr>
        <w:tc>
          <w:tcPr>
            <w:tcW w:w="827" w:type="dxa"/>
            <w:vAlign w:val="center"/>
          </w:tcPr>
          <w:p w14:paraId="6C9FD66D" w14:textId="77777777" w:rsidR="00255C64" w:rsidRDefault="00255C64" w:rsidP="00FD2CB8">
            <w:pPr>
              <w:jc w:val="center"/>
            </w:pPr>
            <w:r>
              <w:rPr>
                <w:rFonts w:hint="eastAsia"/>
              </w:rPr>
              <w:t>教学重点</w:t>
            </w:r>
          </w:p>
        </w:tc>
        <w:tc>
          <w:tcPr>
            <w:tcW w:w="9009" w:type="dxa"/>
            <w:gridSpan w:val="9"/>
            <w:vAlign w:val="center"/>
          </w:tcPr>
          <w:p w14:paraId="4AF212E7" w14:textId="77777777" w:rsidR="00255C64" w:rsidRDefault="00255C64" w:rsidP="00FD2CB8">
            <w:pPr>
              <w:pStyle w:val="a4"/>
              <w:jc w:val="left"/>
            </w:pPr>
            <w:r>
              <w:rPr>
                <w:rFonts w:eastAsia="宋体" w:hint="eastAsia"/>
                <w:sz w:val="21"/>
              </w:rPr>
              <w:t>了解学前儿童表演和结构游戏中的指导</w:t>
            </w:r>
            <w:r>
              <w:rPr>
                <w:rFonts w:hint="eastAsia"/>
              </w:rPr>
              <w:t xml:space="preserve">                                                                                                                                                                                                                                                                                                                                                                                                                                                                                                                                                                                                                                                                                                                                                                                                                                                                                                                                                                                                                                                                                                                                                                        </w:t>
            </w:r>
          </w:p>
        </w:tc>
      </w:tr>
      <w:tr w:rsidR="00255C64" w14:paraId="01D02BD8" w14:textId="77777777" w:rsidTr="00FD2CB8">
        <w:trPr>
          <w:trHeight w:val="604"/>
        </w:trPr>
        <w:tc>
          <w:tcPr>
            <w:tcW w:w="827" w:type="dxa"/>
            <w:vAlign w:val="center"/>
          </w:tcPr>
          <w:p w14:paraId="022D5B05" w14:textId="77777777" w:rsidR="00255C64" w:rsidRDefault="00255C64" w:rsidP="00FD2CB8">
            <w:pPr>
              <w:jc w:val="center"/>
            </w:pPr>
            <w:r>
              <w:rPr>
                <w:rFonts w:hint="eastAsia"/>
              </w:rPr>
              <w:t>教学难点</w:t>
            </w:r>
          </w:p>
        </w:tc>
        <w:tc>
          <w:tcPr>
            <w:tcW w:w="9009" w:type="dxa"/>
            <w:gridSpan w:val="9"/>
            <w:vAlign w:val="center"/>
          </w:tcPr>
          <w:p w14:paraId="21096E10" w14:textId="77777777" w:rsidR="00255C64" w:rsidRDefault="00255C64" w:rsidP="00FD2CB8">
            <w:pPr>
              <w:pStyle w:val="a4"/>
              <w:jc w:val="left"/>
              <w:rPr>
                <w:szCs w:val="21"/>
              </w:rPr>
            </w:pPr>
            <w:r>
              <w:rPr>
                <w:rFonts w:eastAsia="宋体" w:hint="eastAsia"/>
                <w:sz w:val="21"/>
              </w:rPr>
              <w:t>掌握学前儿童表演和结构游戏前的准备</w:t>
            </w:r>
          </w:p>
        </w:tc>
      </w:tr>
      <w:tr w:rsidR="00255C64" w14:paraId="2431C8BD" w14:textId="77777777" w:rsidTr="00FD2CB8">
        <w:trPr>
          <w:trHeight w:val="604"/>
        </w:trPr>
        <w:tc>
          <w:tcPr>
            <w:tcW w:w="827" w:type="dxa"/>
            <w:vAlign w:val="center"/>
          </w:tcPr>
          <w:p w14:paraId="2A2EA149" w14:textId="77777777" w:rsidR="00255C64" w:rsidRDefault="00255C64" w:rsidP="00FD2CB8">
            <w:pPr>
              <w:jc w:val="center"/>
            </w:pPr>
            <w:proofErr w:type="gramStart"/>
            <w:r>
              <w:rPr>
                <w:rFonts w:hint="eastAsia"/>
              </w:rPr>
              <w:t>思政元素</w:t>
            </w:r>
            <w:proofErr w:type="gramEnd"/>
          </w:p>
        </w:tc>
        <w:tc>
          <w:tcPr>
            <w:tcW w:w="9009" w:type="dxa"/>
            <w:gridSpan w:val="9"/>
            <w:vAlign w:val="center"/>
          </w:tcPr>
          <w:p w14:paraId="59EE409E" w14:textId="77777777" w:rsidR="00255C64" w:rsidRDefault="00255C64"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255C64" w14:paraId="440B0BD9" w14:textId="77777777" w:rsidTr="00FD2CB8">
        <w:trPr>
          <w:trHeight w:val="610"/>
        </w:trPr>
        <w:tc>
          <w:tcPr>
            <w:tcW w:w="827" w:type="dxa"/>
            <w:vAlign w:val="center"/>
          </w:tcPr>
          <w:p w14:paraId="24EEBE3F" w14:textId="77777777" w:rsidR="00255C64" w:rsidRDefault="00255C64" w:rsidP="00FD2CB8">
            <w:pPr>
              <w:jc w:val="center"/>
            </w:pPr>
            <w:r>
              <w:rPr>
                <w:rFonts w:hint="eastAsia"/>
              </w:rPr>
              <w:t>教学资源</w:t>
            </w:r>
          </w:p>
        </w:tc>
        <w:tc>
          <w:tcPr>
            <w:tcW w:w="9009" w:type="dxa"/>
            <w:gridSpan w:val="9"/>
            <w:vAlign w:val="center"/>
          </w:tcPr>
          <w:p w14:paraId="76054A94" w14:textId="77777777" w:rsidR="00255C64" w:rsidRDefault="00255C64" w:rsidP="00FD2CB8">
            <w:r>
              <w:rPr>
                <w:rFonts w:hint="eastAsia"/>
              </w:rPr>
              <w:t>《学前儿童游戏教育》</w:t>
            </w:r>
          </w:p>
        </w:tc>
      </w:tr>
      <w:tr w:rsidR="00255C64" w14:paraId="7E356E9A" w14:textId="77777777" w:rsidTr="00FD2CB8">
        <w:trPr>
          <w:trHeight w:val="422"/>
        </w:trPr>
        <w:tc>
          <w:tcPr>
            <w:tcW w:w="9836" w:type="dxa"/>
            <w:gridSpan w:val="10"/>
            <w:vAlign w:val="center"/>
          </w:tcPr>
          <w:p w14:paraId="76D255E0" w14:textId="77777777" w:rsidR="00255C64" w:rsidRDefault="00255C64" w:rsidP="00FD2CB8">
            <w:pPr>
              <w:jc w:val="center"/>
            </w:pPr>
            <w:r>
              <w:rPr>
                <w:rFonts w:hint="eastAsia"/>
              </w:rPr>
              <w:t>教学结构安排</w:t>
            </w:r>
          </w:p>
        </w:tc>
      </w:tr>
      <w:tr w:rsidR="00255C64" w14:paraId="5597B8A1" w14:textId="77777777" w:rsidTr="00FD2CB8">
        <w:trPr>
          <w:trHeight w:val="573"/>
        </w:trPr>
        <w:tc>
          <w:tcPr>
            <w:tcW w:w="827" w:type="dxa"/>
            <w:vAlign w:val="center"/>
          </w:tcPr>
          <w:p w14:paraId="62E11071" w14:textId="77777777" w:rsidR="00255C64" w:rsidRDefault="00255C64" w:rsidP="00FD2CB8">
            <w:pPr>
              <w:jc w:val="center"/>
            </w:pPr>
            <w:r>
              <w:rPr>
                <w:rFonts w:hint="eastAsia"/>
              </w:rPr>
              <w:t>教学</w:t>
            </w:r>
          </w:p>
          <w:p w14:paraId="6F409AAF" w14:textId="77777777" w:rsidR="00255C64" w:rsidRDefault="00255C64" w:rsidP="00FD2CB8">
            <w:pPr>
              <w:jc w:val="center"/>
            </w:pPr>
            <w:r>
              <w:rPr>
                <w:rFonts w:hint="eastAsia"/>
              </w:rPr>
              <w:t>环节</w:t>
            </w:r>
          </w:p>
        </w:tc>
        <w:tc>
          <w:tcPr>
            <w:tcW w:w="6477" w:type="dxa"/>
            <w:gridSpan w:val="4"/>
            <w:vAlign w:val="center"/>
          </w:tcPr>
          <w:p w14:paraId="1C7B3166" w14:textId="77777777" w:rsidR="00255C64" w:rsidRDefault="00255C64" w:rsidP="00FD2CB8">
            <w:pPr>
              <w:jc w:val="center"/>
            </w:pPr>
            <w:r>
              <w:rPr>
                <w:rFonts w:hint="eastAsia"/>
              </w:rPr>
              <w:t>教学内容</w:t>
            </w:r>
          </w:p>
        </w:tc>
        <w:tc>
          <w:tcPr>
            <w:tcW w:w="720" w:type="dxa"/>
            <w:vAlign w:val="center"/>
          </w:tcPr>
          <w:p w14:paraId="3D22D96A" w14:textId="77777777" w:rsidR="00255C64" w:rsidRDefault="00255C64" w:rsidP="00FD2CB8">
            <w:pPr>
              <w:jc w:val="center"/>
            </w:pPr>
            <w:r>
              <w:rPr>
                <w:rFonts w:hint="eastAsia"/>
              </w:rPr>
              <w:t>教师</w:t>
            </w:r>
          </w:p>
          <w:p w14:paraId="7CFB9CA8" w14:textId="77777777" w:rsidR="00255C64" w:rsidRDefault="00255C64" w:rsidP="00FD2CB8">
            <w:pPr>
              <w:jc w:val="center"/>
            </w:pPr>
            <w:r>
              <w:rPr>
                <w:rFonts w:hint="eastAsia"/>
              </w:rPr>
              <w:t>活动</w:t>
            </w:r>
          </w:p>
        </w:tc>
        <w:tc>
          <w:tcPr>
            <w:tcW w:w="720" w:type="dxa"/>
            <w:gridSpan w:val="2"/>
            <w:vAlign w:val="center"/>
          </w:tcPr>
          <w:p w14:paraId="5BB5E179" w14:textId="77777777" w:rsidR="00255C64" w:rsidRDefault="00255C64" w:rsidP="00FD2CB8">
            <w:pPr>
              <w:jc w:val="center"/>
            </w:pPr>
            <w:r>
              <w:rPr>
                <w:rFonts w:hint="eastAsia"/>
              </w:rPr>
              <w:t>学生</w:t>
            </w:r>
          </w:p>
          <w:p w14:paraId="6B97D651" w14:textId="77777777" w:rsidR="00255C64" w:rsidRDefault="00255C64" w:rsidP="00FD2CB8">
            <w:pPr>
              <w:jc w:val="center"/>
            </w:pPr>
            <w:r>
              <w:rPr>
                <w:rFonts w:hint="eastAsia"/>
              </w:rPr>
              <w:t>活动</w:t>
            </w:r>
          </w:p>
        </w:tc>
        <w:tc>
          <w:tcPr>
            <w:tcW w:w="1092" w:type="dxa"/>
            <w:gridSpan w:val="2"/>
            <w:vAlign w:val="center"/>
          </w:tcPr>
          <w:p w14:paraId="3B05C8D4" w14:textId="77777777" w:rsidR="00255C64" w:rsidRDefault="00255C64" w:rsidP="00FD2CB8">
            <w:pPr>
              <w:jc w:val="center"/>
            </w:pPr>
            <w:r>
              <w:rPr>
                <w:rFonts w:hint="eastAsia"/>
              </w:rPr>
              <w:t>教学方</w:t>
            </w:r>
          </w:p>
          <w:p w14:paraId="67F639F7" w14:textId="77777777" w:rsidR="00255C64" w:rsidRDefault="00255C64" w:rsidP="00FD2CB8">
            <w:pPr>
              <w:jc w:val="center"/>
            </w:pPr>
            <w:r>
              <w:rPr>
                <w:rFonts w:hint="eastAsia"/>
              </w:rPr>
              <w:t>法、手段、</w:t>
            </w:r>
          </w:p>
          <w:p w14:paraId="6C1AA779" w14:textId="77777777" w:rsidR="00255C64" w:rsidRDefault="00255C64" w:rsidP="00FD2CB8">
            <w:pPr>
              <w:jc w:val="center"/>
            </w:pPr>
            <w:r>
              <w:rPr>
                <w:rFonts w:hint="eastAsia"/>
              </w:rPr>
              <w:t>技术应用</w:t>
            </w:r>
          </w:p>
        </w:tc>
      </w:tr>
      <w:tr w:rsidR="00255C64" w14:paraId="6023D2C4" w14:textId="77777777" w:rsidTr="00FD2CB8">
        <w:trPr>
          <w:trHeight w:val="1607"/>
        </w:trPr>
        <w:tc>
          <w:tcPr>
            <w:tcW w:w="827" w:type="dxa"/>
            <w:vAlign w:val="center"/>
          </w:tcPr>
          <w:p w14:paraId="3892D314" w14:textId="77777777" w:rsidR="00255C64" w:rsidRDefault="00255C64" w:rsidP="00FD2CB8">
            <w:pPr>
              <w:jc w:val="center"/>
            </w:pPr>
            <w:r>
              <w:rPr>
                <w:rFonts w:hint="eastAsia"/>
              </w:rPr>
              <w:t>导入</w:t>
            </w:r>
          </w:p>
        </w:tc>
        <w:tc>
          <w:tcPr>
            <w:tcW w:w="6477" w:type="dxa"/>
            <w:gridSpan w:val="4"/>
            <w:vAlign w:val="center"/>
          </w:tcPr>
          <w:p w14:paraId="73B870E4" w14:textId="77777777" w:rsidR="00255C64" w:rsidRDefault="00255C64" w:rsidP="00FD2CB8">
            <w:pPr>
              <w:pStyle w:val="a4"/>
              <w:rPr>
                <w:rFonts w:eastAsia="宋体"/>
                <w:sz w:val="21"/>
              </w:rPr>
            </w:pPr>
            <w:r>
              <w:rPr>
                <w:rFonts w:eastAsia="宋体" w:hint="eastAsia"/>
                <w:sz w:val="21"/>
              </w:rPr>
              <w:t>请同学们说出：</w:t>
            </w:r>
            <w:r>
              <w:rPr>
                <w:rFonts w:eastAsia="宋体" w:hint="eastAsia"/>
                <w:sz w:val="21"/>
              </w:rPr>
              <w:t xml:space="preserve"> </w:t>
            </w:r>
            <w:r>
              <w:rPr>
                <w:rFonts w:eastAsia="宋体" w:hint="eastAsia"/>
                <w:sz w:val="21"/>
              </w:rPr>
              <w:t>表演游戏的特点是什么？</w:t>
            </w:r>
          </w:p>
          <w:p w14:paraId="05CFD7BD" w14:textId="77777777" w:rsidR="00255C64" w:rsidRDefault="00255C64" w:rsidP="00FD2CB8">
            <w:pPr>
              <w:pStyle w:val="a4"/>
              <w:rPr>
                <w:rFonts w:eastAsia="宋体"/>
                <w:sz w:val="21"/>
              </w:rPr>
            </w:pPr>
            <w:r>
              <w:rPr>
                <w:rFonts w:eastAsia="宋体" w:hint="eastAsia"/>
                <w:sz w:val="21"/>
              </w:rPr>
              <w:t>表演游戏是学前儿童的一种艺术再现活动</w:t>
            </w:r>
          </w:p>
          <w:p w14:paraId="11941959" w14:textId="77777777" w:rsidR="00255C64" w:rsidRDefault="00255C64" w:rsidP="00FD2CB8">
            <w:pPr>
              <w:pStyle w:val="a4"/>
              <w:rPr>
                <w:rFonts w:eastAsia="宋体"/>
                <w:sz w:val="21"/>
              </w:rPr>
            </w:pPr>
          </w:p>
        </w:tc>
        <w:tc>
          <w:tcPr>
            <w:tcW w:w="720" w:type="dxa"/>
            <w:vAlign w:val="center"/>
          </w:tcPr>
          <w:p w14:paraId="799D1AD5" w14:textId="77777777" w:rsidR="00255C64" w:rsidRDefault="00255C64" w:rsidP="00FD2CB8">
            <w:pPr>
              <w:jc w:val="center"/>
            </w:pPr>
            <w:r>
              <w:rPr>
                <w:rFonts w:hint="eastAsia"/>
              </w:rPr>
              <w:t>总结知识点，巩固印象</w:t>
            </w:r>
          </w:p>
        </w:tc>
        <w:tc>
          <w:tcPr>
            <w:tcW w:w="720" w:type="dxa"/>
            <w:gridSpan w:val="2"/>
            <w:vAlign w:val="center"/>
          </w:tcPr>
          <w:p w14:paraId="1B1B63BA" w14:textId="77777777" w:rsidR="00255C64" w:rsidRDefault="00255C64" w:rsidP="00FD2CB8">
            <w:pPr>
              <w:jc w:val="center"/>
            </w:pPr>
            <w:r>
              <w:rPr>
                <w:rFonts w:ascii="宋体" w:hAnsi="宋体" w:cs="宋体" w:hint="eastAsia"/>
                <w:kern w:val="0"/>
                <w:sz w:val="24"/>
              </w:rPr>
              <w:t>思考、发言</w:t>
            </w:r>
          </w:p>
        </w:tc>
        <w:tc>
          <w:tcPr>
            <w:tcW w:w="1092" w:type="dxa"/>
            <w:gridSpan w:val="2"/>
            <w:vAlign w:val="center"/>
          </w:tcPr>
          <w:p w14:paraId="04CDA446" w14:textId="77777777" w:rsidR="00255C64" w:rsidRDefault="00255C64" w:rsidP="00FD2CB8">
            <w:pPr>
              <w:jc w:val="center"/>
            </w:pPr>
            <w:r>
              <w:rPr>
                <w:rFonts w:hint="eastAsia"/>
                <w:spacing w:val="6"/>
              </w:rPr>
              <w:t>通过复习检查学生对上节</w:t>
            </w:r>
            <w:proofErr w:type="gramStart"/>
            <w:r>
              <w:rPr>
                <w:rFonts w:hint="eastAsia"/>
                <w:spacing w:val="6"/>
              </w:rPr>
              <w:t>课知识</w:t>
            </w:r>
            <w:proofErr w:type="gramEnd"/>
            <w:r>
              <w:rPr>
                <w:rFonts w:hint="eastAsia"/>
                <w:spacing w:val="6"/>
              </w:rPr>
              <w:t>点的掌握情况</w:t>
            </w:r>
          </w:p>
        </w:tc>
      </w:tr>
      <w:tr w:rsidR="00255C64" w14:paraId="55A3536C" w14:textId="77777777" w:rsidTr="00FD2CB8">
        <w:trPr>
          <w:trHeight w:val="90"/>
        </w:trPr>
        <w:tc>
          <w:tcPr>
            <w:tcW w:w="827" w:type="dxa"/>
            <w:vAlign w:val="center"/>
          </w:tcPr>
          <w:p w14:paraId="59599207" w14:textId="77777777" w:rsidR="00255C64" w:rsidRDefault="00255C64" w:rsidP="00FD2CB8">
            <w:pPr>
              <w:jc w:val="center"/>
              <w:rPr>
                <w:rFonts w:ascii="宋体" w:hAnsi="宋体" w:cs="宋体"/>
                <w:kern w:val="0"/>
                <w:sz w:val="24"/>
              </w:rPr>
            </w:pPr>
            <w:proofErr w:type="gramStart"/>
            <w:r>
              <w:rPr>
                <w:rFonts w:ascii="宋体" w:hAnsi="宋体" w:cs="宋体" w:hint="eastAsia"/>
                <w:kern w:val="0"/>
                <w:sz w:val="24"/>
              </w:rPr>
              <w:t>新授</w:t>
            </w:r>
            <w:proofErr w:type="gramEnd"/>
          </w:p>
        </w:tc>
        <w:tc>
          <w:tcPr>
            <w:tcW w:w="6477" w:type="dxa"/>
            <w:gridSpan w:val="4"/>
            <w:vAlign w:val="center"/>
          </w:tcPr>
          <w:p w14:paraId="5C43F4CD" w14:textId="77777777" w:rsidR="00255C64" w:rsidRDefault="00255C64" w:rsidP="00FD2CB8">
            <w:pPr>
              <w:pStyle w:val="a4"/>
              <w:rPr>
                <w:rFonts w:eastAsia="宋体"/>
                <w:sz w:val="21"/>
              </w:rPr>
            </w:pPr>
            <w:r>
              <w:rPr>
                <w:rFonts w:eastAsia="宋体" w:hint="eastAsia"/>
                <w:sz w:val="21"/>
              </w:rPr>
              <w:t>游戏前的准备：</w:t>
            </w:r>
          </w:p>
          <w:p w14:paraId="361349A5" w14:textId="77777777" w:rsidR="00255C64" w:rsidRDefault="00255C64" w:rsidP="00FD2CB8">
            <w:pPr>
              <w:pStyle w:val="a4"/>
              <w:rPr>
                <w:rFonts w:eastAsia="宋体"/>
                <w:sz w:val="21"/>
              </w:rPr>
            </w:pPr>
            <w:r>
              <w:rPr>
                <w:rFonts w:eastAsia="宋体" w:hint="eastAsia"/>
                <w:sz w:val="21"/>
              </w:rPr>
              <w:t>（一）协助学前儿童选择适合表演的文学作品</w:t>
            </w:r>
          </w:p>
          <w:p w14:paraId="1CFD0B5F" w14:textId="77777777" w:rsidR="00255C64" w:rsidRDefault="00255C64" w:rsidP="00FD2CB8">
            <w:pPr>
              <w:pStyle w:val="a4"/>
              <w:rPr>
                <w:rFonts w:eastAsia="宋体"/>
                <w:sz w:val="21"/>
              </w:rPr>
            </w:pPr>
            <w:r>
              <w:rPr>
                <w:rFonts w:eastAsia="宋体" w:hint="eastAsia"/>
                <w:sz w:val="21"/>
              </w:rPr>
              <w:t>（二）帮助学前儿童熟悉和理解文学作品</w:t>
            </w:r>
          </w:p>
          <w:p w14:paraId="32A9F97B" w14:textId="77777777" w:rsidR="00255C64" w:rsidRDefault="00255C64" w:rsidP="00FD2CB8">
            <w:pPr>
              <w:pStyle w:val="a4"/>
              <w:rPr>
                <w:rFonts w:eastAsia="宋体"/>
                <w:sz w:val="21"/>
              </w:rPr>
            </w:pPr>
            <w:r>
              <w:rPr>
                <w:rFonts w:eastAsia="宋体" w:hint="eastAsia"/>
                <w:sz w:val="21"/>
              </w:rPr>
              <w:t>（三）创设表演游戏环境</w:t>
            </w:r>
          </w:p>
          <w:p w14:paraId="3DD49F7A" w14:textId="77777777" w:rsidR="00255C64" w:rsidRDefault="00255C64" w:rsidP="00FD2CB8">
            <w:pPr>
              <w:pStyle w:val="a4"/>
              <w:rPr>
                <w:rFonts w:eastAsia="宋体"/>
                <w:sz w:val="21"/>
              </w:rPr>
            </w:pPr>
            <w:r>
              <w:rPr>
                <w:rFonts w:eastAsia="宋体" w:hint="eastAsia"/>
                <w:sz w:val="21"/>
              </w:rPr>
              <w:t>1</w:t>
            </w:r>
            <w:r>
              <w:rPr>
                <w:rFonts w:eastAsia="宋体" w:hint="eastAsia"/>
                <w:sz w:val="21"/>
              </w:rPr>
              <w:t>．搭建舞台与布景</w:t>
            </w:r>
          </w:p>
          <w:p w14:paraId="20F6E337" w14:textId="77777777" w:rsidR="00255C64" w:rsidRDefault="00255C64" w:rsidP="00FD2CB8">
            <w:pPr>
              <w:pStyle w:val="a4"/>
              <w:rPr>
                <w:rFonts w:eastAsia="宋体"/>
                <w:sz w:val="21"/>
              </w:rPr>
            </w:pPr>
            <w:r>
              <w:rPr>
                <w:rFonts w:eastAsia="宋体" w:hint="eastAsia"/>
                <w:sz w:val="21"/>
              </w:rPr>
              <w:t>2</w:t>
            </w:r>
            <w:r>
              <w:rPr>
                <w:rFonts w:eastAsia="宋体" w:hint="eastAsia"/>
                <w:sz w:val="21"/>
              </w:rPr>
              <w:t>．准备服装与道具</w:t>
            </w:r>
          </w:p>
          <w:p w14:paraId="3A776AEE" w14:textId="77777777" w:rsidR="00255C64" w:rsidRDefault="00255C64" w:rsidP="00FD2CB8">
            <w:pPr>
              <w:pStyle w:val="a4"/>
              <w:rPr>
                <w:rFonts w:eastAsia="宋体"/>
                <w:sz w:val="21"/>
              </w:rPr>
            </w:pPr>
            <w:r>
              <w:rPr>
                <w:rFonts w:eastAsia="宋体" w:hint="eastAsia"/>
                <w:sz w:val="21"/>
              </w:rPr>
              <w:t>（四）培养学前儿童的表演技能</w:t>
            </w:r>
          </w:p>
          <w:p w14:paraId="124DFDE9" w14:textId="77777777" w:rsidR="00255C64" w:rsidRDefault="00255C64" w:rsidP="00FD2CB8">
            <w:pPr>
              <w:pStyle w:val="a4"/>
              <w:rPr>
                <w:rFonts w:eastAsia="宋体"/>
                <w:sz w:val="21"/>
              </w:rPr>
            </w:pPr>
            <w:r>
              <w:rPr>
                <w:rFonts w:eastAsia="宋体" w:hint="eastAsia"/>
                <w:sz w:val="21"/>
              </w:rPr>
              <w:t>表演技能包括表演游戏中所运用的语言表演技能、歌唱表演技能，以及形体与动作表演技能等。</w:t>
            </w:r>
          </w:p>
          <w:p w14:paraId="55129821" w14:textId="77777777" w:rsidR="00255C64" w:rsidRDefault="00255C64" w:rsidP="00FD2CB8">
            <w:pPr>
              <w:pStyle w:val="a4"/>
              <w:rPr>
                <w:rFonts w:eastAsia="宋体"/>
                <w:sz w:val="21"/>
              </w:rPr>
            </w:pPr>
            <w:r>
              <w:rPr>
                <w:rFonts w:eastAsia="宋体" w:hint="eastAsia"/>
                <w:sz w:val="21"/>
              </w:rPr>
              <w:t>1</w:t>
            </w:r>
            <w:r>
              <w:rPr>
                <w:rFonts w:eastAsia="宋体" w:hint="eastAsia"/>
                <w:sz w:val="21"/>
              </w:rPr>
              <w:t>．语言表演技能</w:t>
            </w:r>
          </w:p>
          <w:p w14:paraId="45630494" w14:textId="77777777" w:rsidR="00255C64" w:rsidRDefault="00255C64" w:rsidP="00FD2CB8">
            <w:pPr>
              <w:pStyle w:val="a4"/>
              <w:rPr>
                <w:rFonts w:eastAsia="宋体"/>
                <w:sz w:val="21"/>
              </w:rPr>
            </w:pPr>
            <w:r>
              <w:rPr>
                <w:rFonts w:eastAsia="宋体" w:hint="eastAsia"/>
                <w:sz w:val="21"/>
              </w:rPr>
              <w:t>2</w:t>
            </w:r>
            <w:r>
              <w:rPr>
                <w:rFonts w:eastAsia="宋体" w:hint="eastAsia"/>
                <w:sz w:val="21"/>
              </w:rPr>
              <w:t>．歌唱表演技能</w:t>
            </w:r>
          </w:p>
          <w:p w14:paraId="02B36C66" w14:textId="77777777" w:rsidR="00255C64" w:rsidRDefault="00255C64" w:rsidP="00FD2CB8">
            <w:pPr>
              <w:pStyle w:val="a4"/>
              <w:rPr>
                <w:rFonts w:eastAsia="宋体"/>
                <w:sz w:val="21"/>
              </w:rPr>
            </w:pPr>
          </w:p>
          <w:p w14:paraId="3852353C" w14:textId="77777777" w:rsidR="00255C64" w:rsidRDefault="00255C64" w:rsidP="00FD2CB8">
            <w:pPr>
              <w:pStyle w:val="a4"/>
              <w:rPr>
                <w:rFonts w:eastAsia="宋体"/>
                <w:sz w:val="21"/>
              </w:rPr>
            </w:pPr>
            <w:r>
              <w:rPr>
                <w:rFonts w:eastAsia="宋体" w:hint="eastAsia"/>
                <w:sz w:val="21"/>
              </w:rPr>
              <w:lastRenderedPageBreak/>
              <w:t>游戏中的指导：</w:t>
            </w:r>
          </w:p>
          <w:p w14:paraId="44D110C5" w14:textId="77777777" w:rsidR="00255C64" w:rsidRDefault="00255C64" w:rsidP="00FD2CB8">
            <w:pPr>
              <w:pStyle w:val="a4"/>
              <w:rPr>
                <w:rFonts w:eastAsia="宋体"/>
                <w:sz w:val="21"/>
              </w:rPr>
            </w:pPr>
            <w:r>
              <w:rPr>
                <w:rFonts w:eastAsia="宋体" w:hint="eastAsia"/>
                <w:sz w:val="21"/>
              </w:rPr>
              <w:t>（一）指导学前儿童分配角色</w:t>
            </w:r>
          </w:p>
          <w:p w14:paraId="237D3B79" w14:textId="77777777" w:rsidR="00255C64" w:rsidRDefault="00255C64" w:rsidP="00FD2CB8">
            <w:pPr>
              <w:pStyle w:val="a4"/>
              <w:rPr>
                <w:rFonts w:eastAsia="宋体"/>
                <w:sz w:val="21"/>
              </w:rPr>
            </w:pPr>
            <w:r>
              <w:rPr>
                <w:rFonts w:eastAsia="宋体" w:hint="eastAsia"/>
                <w:sz w:val="21"/>
              </w:rPr>
              <w:t>（二）指导学前儿童开展游戏</w:t>
            </w:r>
          </w:p>
          <w:p w14:paraId="165F45A2" w14:textId="77777777" w:rsidR="00255C64" w:rsidRDefault="00255C64" w:rsidP="00FD2CB8">
            <w:pPr>
              <w:pStyle w:val="a4"/>
              <w:ind w:firstLineChars="200" w:firstLine="420"/>
              <w:rPr>
                <w:rFonts w:eastAsia="宋体"/>
                <w:sz w:val="21"/>
              </w:rPr>
            </w:pPr>
            <w:r>
              <w:rPr>
                <w:rFonts w:eastAsia="宋体" w:hint="eastAsia"/>
                <w:sz w:val="21"/>
              </w:rPr>
              <w:t>1</w:t>
            </w:r>
            <w:r>
              <w:rPr>
                <w:rFonts w:eastAsia="宋体" w:hint="eastAsia"/>
                <w:sz w:val="21"/>
              </w:rPr>
              <w:t>．教师示范表演</w:t>
            </w:r>
          </w:p>
          <w:p w14:paraId="5FFF25ED" w14:textId="77777777" w:rsidR="00255C64" w:rsidRDefault="00255C64" w:rsidP="00FD2CB8">
            <w:pPr>
              <w:pStyle w:val="a4"/>
              <w:rPr>
                <w:rFonts w:eastAsia="宋体"/>
                <w:sz w:val="21"/>
              </w:rPr>
            </w:pPr>
            <w:r>
              <w:rPr>
                <w:rFonts w:eastAsia="宋体" w:hint="eastAsia"/>
                <w:sz w:val="21"/>
              </w:rPr>
              <w:t>教师示范表演是指导学前儿童开展游戏的重要方法，这对于不会表演的小班学前儿童来说尤其重要。</w:t>
            </w:r>
          </w:p>
          <w:p w14:paraId="5A5ED947" w14:textId="77777777" w:rsidR="00255C64" w:rsidRDefault="00255C64" w:rsidP="00FD2CB8">
            <w:pPr>
              <w:pStyle w:val="a4"/>
              <w:rPr>
                <w:rFonts w:eastAsia="宋体"/>
                <w:sz w:val="21"/>
              </w:rPr>
            </w:pPr>
            <w:r>
              <w:rPr>
                <w:rFonts w:eastAsia="宋体" w:hint="eastAsia"/>
                <w:sz w:val="21"/>
              </w:rPr>
              <w:t>在游戏开始前，教师可以亲自示范表演，也可以请大班的学前儿童示范表演，让小班的学前儿童跟着模仿和练习。</w:t>
            </w:r>
          </w:p>
          <w:p w14:paraId="03C24D04" w14:textId="77777777" w:rsidR="00255C64" w:rsidRDefault="00255C64" w:rsidP="00FD2CB8">
            <w:pPr>
              <w:pStyle w:val="a4"/>
              <w:rPr>
                <w:rFonts w:eastAsia="宋体"/>
                <w:sz w:val="21"/>
              </w:rPr>
            </w:pPr>
            <w:r>
              <w:rPr>
                <w:rFonts w:eastAsia="宋体" w:hint="eastAsia"/>
                <w:sz w:val="21"/>
              </w:rPr>
              <w:t>中班和大班学前儿童的游戏指导应以充分发挥其主动性为原则，切忌在游戏过程中对学前儿童的表演横加干涉，会使学前儿童处于完全被动的状态，从而使游戏失去原本的意义。</w:t>
            </w:r>
          </w:p>
          <w:p w14:paraId="50114C39" w14:textId="77777777" w:rsidR="00255C64" w:rsidRDefault="00255C64" w:rsidP="00FD2CB8">
            <w:pPr>
              <w:pStyle w:val="a4"/>
              <w:rPr>
                <w:rFonts w:eastAsia="宋体"/>
                <w:sz w:val="21"/>
              </w:rPr>
            </w:pPr>
            <w:r>
              <w:rPr>
                <w:rFonts w:eastAsia="宋体" w:hint="eastAsia"/>
                <w:sz w:val="21"/>
              </w:rPr>
              <w:t>2</w:t>
            </w:r>
            <w:r>
              <w:rPr>
                <w:rFonts w:eastAsia="宋体" w:hint="eastAsia"/>
                <w:sz w:val="21"/>
              </w:rPr>
              <w:t>．教师以角色的身份参与游戏</w:t>
            </w:r>
          </w:p>
          <w:p w14:paraId="42A60245" w14:textId="77777777" w:rsidR="00255C64" w:rsidRDefault="00255C64" w:rsidP="00FD2CB8">
            <w:pPr>
              <w:pStyle w:val="a4"/>
              <w:rPr>
                <w:rFonts w:eastAsia="宋体"/>
                <w:sz w:val="21"/>
              </w:rPr>
            </w:pPr>
            <w:r>
              <w:rPr>
                <w:rFonts w:eastAsia="宋体" w:hint="eastAsia"/>
                <w:sz w:val="21"/>
              </w:rPr>
              <w:t>这对学前儿童表演游戏的开展具有重要的促进作用。</w:t>
            </w:r>
          </w:p>
          <w:p w14:paraId="75B1E98E" w14:textId="77777777" w:rsidR="00255C64" w:rsidRDefault="00255C64" w:rsidP="00FD2CB8">
            <w:pPr>
              <w:pStyle w:val="a4"/>
              <w:rPr>
                <w:rFonts w:eastAsia="宋体"/>
                <w:sz w:val="21"/>
              </w:rPr>
            </w:pPr>
            <w:r>
              <w:rPr>
                <w:rFonts w:eastAsia="宋体" w:hint="eastAsia"/>
                <w:sz w:val="21"/>
              </w:rPr>
              <w:t>教师所扮演的角色应当是能够把游戏气氛带动起来的角色，或是学前儿童尚不熟悉、扮演起来有困难的角色。利用角色的身份去推动表演游戏的发展进程。</w:t>
            </w:r>
          </w:p>
          <w:p w14:paraId="4559DA48" w14:textId="77777777" w:rsidR="00255C64" w:rsidRDefault="00255C64" w:rsidP="00FD2CB8">
            <w:pPr>
              <w:pStyle w:val="a4"/>
              <w:rPr>
                <w:rFonts w:eastAsia="宋体"/>
                <w:sz w:val="21"/>
              </w:rPr>
            </w:pPr>
            <w:r>
              <w:rPr>
                <w:rFonts w:eastAsia="宋体" w:hint="eastAsia"/>
                <w:sz w:val="21"/>
              </w:rPr>
              <w:t>遇到困难时，教师可以角色的身份提出建议，以启发和帮助学前儿童解决问题，使他们顺利地完成整个表演游戏。</w:t>
            </w:r>
          </w:p>
          <w:p w14:paraId="2317D300" w14:textId="77777777" w:rsidR="00255C64" w:rsidRDefault="00255C64" w:rsidP="00FD2CB8">
            <w:pPr>
              <w:pStyle w:val="a4"/>
              <w:numPr>
                <w:ilvl w:val="0"/>
                <w:numId w:val="1"/>
              </w:numPr>
              <w:rPr>
                <w:rFonts w:eastAsia="宋体"/>
                <w:sz w:val="21"/>
              </w:rPr>
            </w:pPr>
            <w:r>
              <w:rPr>
                <w:rFonts w:eastAsia="宋体" w:hint="eastAsia"/>
                <w:sz w:val="21"/>
              </w:rPr>
              <w:t>促进学前儿童表演游戏水平的提高</w:t>
            </w:r>
          </w:p>
          <w:p w14:paraId="64066E7B" w14:textId="77777777" w:rsidR="00255C64" w:rsidRDefault="00255C64" w:rsidP="00FD2CB8">
            <w:pPr>
              <w:pStyle w:val="a4"/>
              <w:rPr>
                <w:rFonts w:eastAsia="宋体"/>
                <w:sz w:val="21"/>
              </w:rPr>
            </w:pPr>
            <w:r>
              <w:rPr>
                <w:rFonts w:eastAsia="宋体" w:hint="eastAsia"/>
                <w:sz w:val="21"/>
              </w:rPr>
              <w:t>1</w:t>
            </w:r>
            <w:r>
              <w:rPr>
                <w:rFonts w:eastAsia="宋体" w:hint="eastAsia"/>
                <w:sz w:val="21"/>
              </w:rPr>
              <w:t>．引导学前儿童积极地观察与交流</w:t>
            </w:r>
          </w:p>
          <w:p w14:paraId="65C94976" w14:textId="77777777" w:rsidR="00255C64" w:rsidRDefault="00255C64" w:rsidP="00FD2CB8">
            <w:pPr>
              <w:pStyle w:val="a4"/>
              <w:rPr>
                <w:rFonts w:eastAsia="宋体"/>
                <w:sz w:val="21"/>
              </w:rPr>
            </w:pPr>
            <w:r>
              <w:rPr>
                <w:rFonts w:eastAsia="宋体" w:hint="eastAsia"/>
                <w:sz w:val="21"/>
              </w:rPr>
              <w:t>2</w:t>
            </w:r>
            <w:r>
              <w:rPr>
                <w:rFonts w:eastAsia="宋体" w:hint="eastAsia"/>
                <w:sz w:val="21"/>
              </w:rPr>
              <w:t>．启发学前儿童创造性地表演</w:t>
            </w:r>
          </w:p>
          <w:p w14:paraId="76141978" w14:textId="77777777" w:rsidR="00255C64" w:rsidRDefault="00255C64" w:rsidP="00FD2CB8">
            <w:pPr>
              <w:pStyle w:val="a4"/>
              <w:rPr>
                <w:rFonts w:eastAsia="宋体"/>
                <w:sz w:val="21"/>
              </w:rPr>
            </w:pPr>
          </w:p>
        </w:tc>
        <w:tc>
          <w:tcPr>
            <w:tcW w:w="720" w:type="dxa"/>
            <w:vAlign w:val="center"/>
          </w:tcPr>
          <w:p w14:paraId="7C21F61E" w14:textId="77777777" w:rsidR="00255C64" w:rsidRDefault="00255C64" w:rsidP="00FD2CB8">
            <w:pPr>
              <w:jc w:val="center"/>
            </w:pPr>
            <w:r>
              <w:rPr>
                <w:rFonts w:hint="eastAsia"/>
              </w:rPr>
              <w:lastRenderedPageBreak/>
              <w:t>问答法、讨论法</w:t>
            </w:r>
          </w:p>
        </w:tc>
        <w:tc>
          <w:tcPr>
            <w:tcW w:w="720" w:type="dxa"/>
            <w:gridSpan w:val="2"/>
            <w:vAlign w:val="center"/>
          </w:tcPr>
          <w:p w14:paraId="3DEBE1E6" w14:textId="77777777" w:rsidR="00255C64" w:rsidRDefault="00255C64" w:rsidP="00FD2CB8">
            <w:pPr>
              <w:jc w:val="center"/>
            </w:pPr>
            <w:r>
              <w:rPr>
                <w:rFonts w:hint="eastAsia"/>
              </w:rPr>
              <w:t>聆听、思考、理解、记忆</w:t>
            </w:r>
          </w:p>
        </w:tc>
        <w:tc>
          <w:tcPr>
            <w:tcW w:w="1092" w:type="dxa"/>
            <w:gridSpan w:val="2"/>
            <w:vAlign w:val="center"/>
          </w:tcPr>
          <w:p w14:paraId="1D45F7EB" w14:textId="77777777" w:rsidR="00255C64" w:rsidRDefault="00255C64" w:rsidP="00FD2CB8">
            <w:pPr>
              <w:jc w:val="center"/>
            </w:pPr>
            <w:r>
              <w:rPr>
                <w:rFonts w:hint="eastAsia"/>
              </w:rPr>
              <w:t>学生可进一步巩固知识</w:t>
            </w:r>
          </w:p>
          <w:p w14:paraId="2044B12A" w14:textId="77777777" w:rsidR="00255C64" w:rsidRDefault="00255C64" w:rsidP="00FD2CB8">
            <w:pPr>
              <w:jc w:val="center"/>
            </w:pPr>
          </w:p>
          <w:p w14:paraId="064D53FB" w14:textId="77777777" w:rsidR="00255C64" w:rsidRDefault="00255C64" w:rsidP="00FD2CB8">
            <w:pPr>
              <w:jc w:val="center"/>
            </w:pPr>
          </w:p>
          <w:p w14:paraId="5F9B6EBE" w14:textId="77777777" w:rsidR="00255C64" w:rsidRDefault="00255C64" w:rsidP="00FD2CB8">
            <w:pPr>
              <w:jc w:val="center"/>
            </w:pPr>
          </w:p>
          <w:p w14:paraId="68F44F74" w14:textId="77777777" w:rsidR="00255C64" w:rsidRDefault="00255C64" w:rsidP="00FD2CB8">
            <w:pPr>
              <w:jc w:val="center"/>
            </w:pPr>
          </w:p>
          <w:p w14:paraId="7F990C93" w14:textId="77777777" w:rsidR="00255C64" w:rsidRDefault="00255C64" w:rsidP="00FD2CB8">
            <w:pPr>
              <w:jc w:val="center"/>
            </w:pPr>
          </w:p>
          <w:p w14:paraId="2D8451C6" w14:textId="77777777" w:rsidR="00255C64" w:rsidRDefault="00255C64" w:rsidP="00FD2CB8">
            <w:pPr>
              <w:jc w:val="center"/>
            </w:pPr>
          </w:p>
          <w:p w14:paraId="4841E1D6" w14:textId="77777777" w:rsidR="00255C64" w:rsidRDefault="00255C64" w:rsidP="00FD2CB8">
            <w:pPr>
              <w:jc w:val="center"/>
            </w:pPr>
          </w:p>
          <w:p w14:paraId="22819E78" w14:textId="77777777" w:rsidR="00255C64" w:rsidRDefault="00255C64" w:rsidP="00FD2CB8">
            <w:pPr>
              <w:jc w:val="center"/>
            </w:pPr>
          </w:p>
          <w:p w14:paraId="61A91F42" w14:textId="77777777" w:rsidR="00255C64" w:rsidRDefault="00255C64" w:rsidP="00FD2CB8">
            <w:pPr>
              <w:jc w:val="center"/>
            </w:pPr>
          </w:p>
          <w:p w14:paraId="302113A0" w14:textId="77777777" w:rsidR="00255C64" w:rsidRDefault="00255C64" w:rsidP="00FD2CB8">
            <w:pPr>
              <w:jc w:val="center"/>
            </w:pPr>
          </w:p>
          <w:p w14:paraId="7FFAA322" w14:textId="77777777" w:rsidR="00255C64" w:rsidRDefault="00255C64" w:rsidP="00FD2CB8">
            <w:pPr>
              <w:jc w:val="center"/>
            </w:pPr>
          </w:p>
          <w:p w14:paraId="4D515087" w14:textId="77777777" w:rsidR="00255C64" w:rsidRDefault="00255C64" w:rsidP="00FD2CB8">
            <w:pPr>
              <w:jc w:val="center"/>
            </w:pPr>
          </w:p>
          <w:p w14:paraId="438B2A94" w14:textId="77777777" w:rsidR="00255C64" w:rsidRDefault="00255C64" w:rsidP="00FD2CB8">
            <w:pPr>
              <w:pStyle w:val="a4"/>
              <w:ind w:firstLineChars="100" w:firstLine="180"/>
            </w:pPr>
          </w:p>
          <w:p w14:paraId="4CED39F2" w14:textId="77777777" w:rsidR="00255C64" w:rsidRDefault="00255C64" w:rsidP="00FD2CB8">
            <w:pPr>
              <w:pStyle w:val="a4"/>
              <w:rPr>
                <w:rFonts w:eastAsia="宋体"/>
                <w:sz w:val="21"/>
              </w:rPr>
            </w:pPr>
            <w:r>
              <w:rPr>
                <w:rFonts w:eastAsia="宋体" w:hint="eastAsia"/>
                <w:sz w:val="21"/>
              </w:rPr>
              <w:t>通过理论讲解和问答等教学方式，让学生了解结构游戏的其他构造方法</w:t>
            </w:r>
          </w:p>
          <w:p w14:paraId="43D4CC02" w14:textId="77777777" w:rsidR="00255C64" w:rsidRDefault="00255C64" w:rsidP="00FD2CB8">
            <w:pPr>
              <w:jc w:val="center"/>
            </w:pPr>
          </w:p>
        </w:tc>
      </w:tr>
      <w:tr w:rsidR="00255C64" w14:paraId="406907D8" w14:textId="77777777" w:rsidTr="00FD2CB8">
        <w:trPr>
          <w:trHeight w:val="90"/>
        </w:trPr>
        <w:tc>
          <w:tcPr>
            <w:tcW w:w="827" w:type="dxa"/>
            <w:vAlign w:val="center"/>
          </w:tcPr>
          <w:p w14:paraId="75C4493F" w14:textId="77777777" w:rsidR="00255C64" w:rsidRDefault="00255C64" w:rsidP="00FD2CB8">
            <w:pPr>
              <w:jc w:val="center"/>
            </w:pPr>
            <w:r>
              <w:rPr>
                <w:rFonts w:hint="eastAsia"/>
              </w:rPr>
              <w:lastRenderedPageBreak/>
              <w:t>总结</w:t>
            </w:r>
          </w:p>
        </w:tc>
        <w:tc>
          <w:tcPr>
            <w:tcW w:w="9009" w:type="dxa"/>
            <w:gridSpan w:val="9"/>
            <w:vAlign w:val="center"/>
          </w:tcPr>
          <w:p w14:paraId="063AEF20" w14:textId="77777777" w:rsidR="00255C64" w:rsidRDefault="00255C64" w:rsidP="00FD2CB8">
            <w:pPr>
              <w:pStyle w:val="a4"/>
              <w:rPr>
                <w:rFonts w:eastAsia="宋体"/>
                <w:sz w:val="21"/>
              </w:rPr>
            </w:pPr>
            <w:r>
              <w:rPr>
                <w:rFonts w:eastAsia="宋体" w:hint="eastAsia"/>
                <w:sz w:val="21"/>
              </w:rPr>
              <w:t>本节课学习了表演游戏的游戏前的准备和游戏中的指导，掌握如何培养学前儿童的表演技能，同时掌握在游戏中的如何对学前儿童进行指导；学习了结构游戏的基本构造方法，如连接、组合、排列、堆积、黏合、穿孔、编织和螺旋等。希望大家通过学习这些基本构造方法，能够制订合理的学前儿童结构游戏方案。</w:t>
            </w:r>
          </w:p>
          <w:p w14:paraId="1DF44E35" w14:textId="77777777" w:rsidR="00255C64" w:rsidRDefault="00255C64" w:rsidP="00FD2CB8">
            <w:pPr>
              <w:pStyle w:val="a4"/>
              <w:rPr>
                <w:rFonts w:eastAsia="宋体"/>
                <w:sz w:val="21"/>
              </w:rPr>
            </w:pPr>
          </w:p>
        </w:tc>
      </w:tr>
      <w:tr w:rsidR="00255C64" w14:paraId="7AAF24C0" w14:textId="77777777" w:rsidTr="00FD2CB8">
        <w:trPr>
          <w:trHeight w:val="573"/>
        </w:trPr>
        <w:tc>
          <w:tcPr>
            <w:tcW w:w="827" w:type="dxa"/>
            <w:vAlign w:val="center"/>
          </w:tcPr>
          <w:p w14:paraId="185EB2FA" w14:textId="77777777" w:rsidR="00255C64" w:rsidRDefault="00255C64" w:rsidP="00FD2CB8">
            <w:pPr>
              <w:jc w:val="center"/>
            </w:pPr>
            <w:r>
              <w:rPr>
                <w:rFonts w:hint="eastAsia"/>
              </w:rPr>
              <w:t>作业</w:t>
            </w:r>
          </w:p>
        </w:tc>
        <w:tc>
          <w:tcPr>
            <w:tcW w:w="9009" w:type="dxa"/>
            <w:gridSpan w:val="9"/>
            <w:vAlign w:val="center"/>
          </w:tcPr>
          <w:p w14:paraId="0404DB91" w14:textId="77777777" w:rsidR="00255C64" w:rsidRDefault="00255C64" w:rsidP="00FD2CB8">
            <w:pPr>
              <w:pStyle w:val="a4"/>
              <w:rPr>
                <w:rFonts w:eastAsia="宋体"/>
                <w:sz w:val="21"/>
              </w:rPr>
            </w:pPr>
            <w:r>
              <w:rPr>
                <w:rFonts w:eastAsia="宋体" w:hint="eastAsia"/>
                <w:sz w:val="21"/>
              </w:rPr>
              <w:t>课后作业：观察学前儿童表演、结构游戏</w:t>
            </w:r>
          </w:p>
          <w:p w14:paraId="49680CBD" w14:textId="77777777" w:rsidR="00255C64" w:rsidRDefault="00255C64" w:rsidP="00FD2CB8">
            <w:pPr>
              <w:pStyle w:val="a4"/>
              <w:rPr>
                <w:rFonts w:eastAsia="宋体"/>
                <w:sz w:val="21"/>
              </w:rPr>
            </w:pPr>
            <w:r>
              <w:rPr>
                <w:rFonts w:eastAsia="宋体" w:hint="eastAsia"/>
                <w:sz w:val="21"/>
              </w:rPr>
              <w:t>学生自由分组，每组</w:t>
            </w:r>
            <w:r>
              <w:rPr>
                <w:rFonts w:eastAsia="宋体" w:hint="eastAsia"/>
                <w:sz w:val="21"/>
              </w:rPr>
              <w:t>3</w:t>
            </w:r>
            <w:r>
              <w:rPr>
                <w:rFonts w:eastAsia="宋体" w:hint="eastAsia"/>
                <w:sz w:val="21"/>
              </w:rPr>
              <w:t>～</w:t>
            </w:r>
            <w:r>
              <w:rPr>
                <w:rFonts w:eastAsia="宋体" w:hint="eastAsia"/>
                <w:sz w:val="21"/>
              </w:rPr>
              <w:t>5</w:t>
            </w:r>
            <w:r>
              <w:rPr>
                <w:rFonts w:eastAsia="宋体" w:hint="eastAsia"/>
                <w:sz w:val="21"/>
              </w:rPr>
              <w:t>人。每个学习小组选定一所幼儿园，以该幼儿园为研究对象。观察老师在组织表演、结构游戏时都运用了哪些基本构造方法？小朋友的掌握程度怎么样？以及老师是如何解决的。各小组整理在任务实施过程中所搜集的信息，并编写调查报告。</w:t>
            </w:r>
          </w:p>
          <w:p w14:paraId="37BD77F1" w14:textId="77777777" w:rsidR="00255C64" w:rsidRDefault="00255C64" w:rsidP="00FD2CB8">
            <w:pPr>
              <w:pStyle w:val="a4"/>
              <w:rPr>
                <w:rFonts w:eastAsia="宋体"/>
                <w:sz w:val="21"/>
              </w:rPr>
            </w:pPr>
          </w:p>
        </w:tc>
      </w:tr>
      <w:tr w:rsidR="00255C64" w14:paraId="5D1677D8" w14:textId="77777777" w:rsidTr="00FD2CB8">
        <w:trPr>
          <w:trHeight w:val="1443"/>
        </w:trPr>
        <w:tc>
          <w:tcPr>
            <w:tcW w:w="827" w:type="dxa"/>
            <w:vAlign w:val="center"/>
          </w:tcPr>
          <w:p w14:paraId="2C21CF8A" w14:textId="77777777" w:rsidR="00255C64" w:rsidRDefault="00255C64" w:rsidP="00FD2CB8">
            <w:pPr>
              <w:jc w:val="center"/>
            </w:pPr>
            <w:r>
              <w:rPr>
                <w:rFonts w:hint="eastAsia"/>
              </w:rPr>
              <w:t>板书</w:t>
            </w:r>
          </w:p>
          <w:p w14:paraId="2823A94A" w14:textId="77777777" w:rsidR="00255C64" w:rsidRDefault="00255C64" w:rsidP="00FD2CB8">
            <w:pPr>
              <w:jc w:val="center"/>
            </w:pPr>
            <w:r>
              <w:rPr>
                <w:rFonts w:hint="eastAsia"/>
              </w:rPr>
              <w:t>设计</w:t>
            </w:r>
          </w:p>
        </w:tc>
        <w:tc>
          <w:tcPr>
            <w:tcW w:w="9009" w:type="dxa"/>
            <w:gridSpan w:val="9"/>
            <w:vAlign w:val="center"/>
          </w:tcPr>
          <w:p w14:paraId="7B2252A6" w14:textId="77777777" w:rsidR="00255C64" w:rsidRDefault="00255C64" w:rsidP="00FD2CB8">
            <w:pPr>
              <w:pStyle w:val="a4"/>
              <w:jc w:val="center"/>
              <w:rPr>
                <w:rFonts w:eastAsia="宋体"/>
                <w:sz w:val="21"/>
              </w:rPr>
            </w:pPr>
          </w:p>
          <w:p w14:paraId="6EC9912E" w14:textId="77777777" w:rsidR="00255C64" w:rsidRDefault="00255C64" w:rsidP="00FD2CB8">
            <w:pPr>
              <w:pStyle w:val="a4"/>
              <w:jc w:val="center"/>
              <w:rPr>
                <w:rFonts w:eastAsia="宋体"/>
                <w:sz w:val="21"/>
              </w:rPr>
            </w:pPr>
            <w:r>
              <w:rPr>
                <w:rFonts w:eastAsia="宋体" w:hint="eastAsia"/>
                <w:sz w:val="21"/>
              </w:rPr>
              <w:t>游戏前的准备</w:t>
            </w:r>
          </w:p>
          <w:p w14:paraId="45D37AAF" w14:textId="77777777" w:rsidR="00255C64" w:rsidRDefault="00255C64" w:rsidP="00FD2CB8">
            <w:pPr>
              <w:pStyle w:val="a4"/>
              <w:jc w:val="center"/>
              <w:rPr>
                <w:rFonts w:eastAsia="宋体"/>
                <w:sz w:val="21"/>
              </w:rPr>
            </w:pPr>
            <w:r>
              <w:rPr>
                <w:rFonts w:eastAsia="宋体" w:hint="eastAsia"/>
                <w:sz w:val="21"/>
              </w:rPr>
              <w:t>游戏中的准备</w:t>
            </w:r>
          </w:p>
        </w:tc>
      </w:tr>
      <w:tr w:rsidR="00255C64" w14:paraId="5339B502" w14:textId="77777777" w:rsidTr="00FD2CB8">
        <w:trPr>
          <w:trHeight w:val="780"/>
        </w:trPr>
        <w:tc>
          <w:tcPr>
            <w:tcW w:w="827" w:type="dxa"/>
            <w:vAlign w:val="center"/>
          </w:tcPr>
          <w:p w14:paraId="4200855E" w14:textId="77777777" w:rsidR="00255C64" w:rsidRDefault="00255C64" w:rsidP="00FD2CB8">
            <w:pPr>
              <w:jc w:val="center"/>
            </w:pPr>
            <w:r>
              <w:rPr>
                <w:rFonts w:hint="eastAsia"/>
              </w:rPr>
              <w:t>教学</w:t>
            </w:r>
          </w:p>
          <w:p w14:paraId="29093035" w14:textId="77777777" w:rsidR="00255C64" w:rsidRDefault="00255C64" w:rsidP="00FD2CB8">
            <w:pPr>
              <w:jc w:val="center"/>
            </w:pPr>
            <w:r>
              <w:rPr>
                <w:rFonts w:hint="eastAsia"/>
              </w:rPr>
              <w:t>后记</w:t>
            </w:r>
          </w:p>
        </w:tc>
        <w:tc>
          <w:tcPr>
            <w:tcW w:w="9009" w:type="dxa"/>
            <w:gridSpan w:val="9"/>
            <w:vAlign w:val="center"/>
          </w:tcPr>
          <w:p w14:paraId="608B188D" w14:textId="77777777" w:rsidR="00255C64" w:rsidRDefault="00255C64" w:rsidP="00FD2CB8">
            <w:pPr>
              <w:pStyle w:val="a4"/>
              <w:rPr>
                <w:rFonts w:eastAsia="宋体"/>
                <w:sz w:val="21"/>
              </w:rPr>
            </w:pPr>
            <w:r>
              <w:rPr>
                <w:rFonts w:eastAsia="宋体" w:hint="eastAsia"/>
                <w:sz w:val="21"/>
              </w:rPr>
              <w:t>在这节课中学生能在互动环节深入沟通，效果不错。教师还要多与学生进行深入的沟通和交流，这一方面是与学生探讨学习方法和策略让学生在探讨中发现、认识自身学习中存在的问题并及时纠正，从而掌握科学有效的学习方法，提高学习质量和效率。学生基本上掌握了所学知识。但在问题导入环节，感觉学生回答问题的积极性不是很高，可能是问题有些抽象，以后应更加注意提问方式，尽量使问题贴合学生的实际生活。</w:t>
            </w:r>
          </w:p>
        </w:tc>
      </w:tr>
    </w:tbl>
    <w:p w14:paraId="67E1FB1F" w14:textId="77777777" w:rsidR="00255C64" w:rsidRDefault="00255C64" w:rsidP="00255C64">
      <w:pPr>
        <w:sectPr w:rsidR="00255C64">
          <w:pgSz w:w="11906" w:h="16838"/>
          <w:pgMar w:top="1440" w:right="1800" w:bottom="1440" w:left="1800" w:header="851" w:footer="992" w:gutter="0"/>
          <w:cols w:space="425"/>
          <w:docGrid w:type="lines" w:linePitch="312"/>
        </w:sectPr>
      </w:pPr>
    </w:p>
    <w:p w14:paraId="636BB597" w14:textId="77777777" w:rsidR="00255C64" w:rsidRDefault="00255C64" w:rsidP="00255C64">
      <w:pPr>
        <w:spacing w:line="240" w:lineRule="atLeast"/>
        <w:jc w:val="center"/>
        <w:rPr>
          <w:b/>
          <w:sz w:val="44"/>
          <w:szCs w:val="44"/>
        </w:rPr>
      </w:pPr>
      <w:r>
        <w:rPr>
          <w:rFonts w:hint="eastAsia"/>
          <w:b/>
          <w:sz w:val="44"/>
          <w:szCs w:val="44"/>
        </w:rPr>
        <w:lastRenderedPageBreak/>
        <w:t>教</w:t>
      </w:r>
      <w:r>
        <w:rPr>
          <w:rFonts w:hint="eastAsia"/>
          <w:b/>
          <w:sz w:val="44"/>
          <w:szCs w:val="44"/>
        </w:rPr>
        <w:t xml:space="preserve">    </w:t>
      </w:r>
      <w:r>
        <w:rPr>
          <w:rFonts w:hint="eastAsia"/>
          <w:b/>
          <w:sz w:val="44"/>
          <w:szCs w:val="44"/>
        </w:rPr>
        <w:t>案</w:t>
      </w:r>
    </w:p>
    <w:p w14:paraId="3622602F" w14:textId="77777777" w:rsidR="00255C64" w:rsidRDefault="00255C64" w:rsidP="00255C64">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2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255C64" w14:paraId="628294A5" w14:textId="77777777" w:rsidTr="00FD2CB8">
        <w:trPr>
          <w:trHeight w:val="612"/>
        </w:trPr>
        <w:tc>
          <w:tcPr>
            <w:tcW w:w="1188" w:type="dxa"/>
            <w:gridSpan w:val="2"/>
            <w:vAlign w:val="center"/>
          </w:tcPr>
          <w:p w14:paraId="5FD0CE5A" w14:textId="77777777" w:rsidR="00255C64" w:rsidRDefault="00255C64" w:rsidP="00FD2CB8">
            <w:pPr>
              <w:jc w:val="center"/>
            </w:pPr>
            <w:r>
              <w:rPr>
                <w:rFonts w:hint="eastAsia"/>
              </w:rPr>
              <w:t>授课章（单元）及内容</w:t>
            </w:r>
          </w:p>
        </w:tc>
        <w:tc>
          <w:tcPr>
            <w:tcW w:w="4812" w:type="dxa"/>
            <w:vAlign w:val="center"/>
          </w:tcPr>
          <w:p w14:paraId="68894662" w14:textId="77777777" w:rsidR="00255C64" w:rsidRDefault="00255C64" w:rsidP="00FD2CB8">
            <w:pPr>
              <w:jc w:val="center"/>
            </w:pPr>
            <w:r>
              <w:rPr>
                <w:rFonts w:hint="eastAsia"/>
              </w:rPr>
              <w:t>幼儿教师游戏能力实训</w:t>
            </w:r>
          </w:p>
          <w:p w14:paraId="755E08D2" w14:textId="77777777" w:rsidR="00255C64" w:rsidRDefault="00255C64" w:rsidP="00FD2CB8">
            <w:pPr>
              <w:pStyle w:val="a4"/>
              <w:jc w:val="center"/>
            </w:pPr>
            <w:r>
              <w:rPr>
                <w:rFonts w:hint="eastAsia"/>
              </w:rPr>
              <w:t>模块二、</w:t>
            </w:r>
            <w:r>
              <w:rPr>
                <w:rFonts w:eastAsia="宋体" w:hint="eastAsia"/>
                <w:sz w:val="21"/>
              </w:rPr>
              <w:t>幼儿教师结构游戏能力实训</w:t>
            </w:r>
          </w:p>
        </w:tc>
        <w:tc>
          <w:tcPr>
            <w:tcW w:w="948" w:type="dxa"/>
            <w:vAlign w:val="center"/>
          </w:tcPr>
          <w:p w14:paraId="33855DB8" w14:textId="77777777" w:rsidR="00255C64" w:rsidRDefault="00255C64" w:rsidP="00FD2CB8">
            <w:pPr>
              <w:jc w:val="center"/>
            </w:pPr>
            <w:r>
              <w:rPr>
                <w:rFonts w:hint="eastAsia"/>
              </w:rPr>
              <w:t>课时</w:t>
            </w:r>
          </w:p>
          <w:p w14:paraId="1E693862" w14:textId="77777777" w:rsidR="00255C64" w:rsidRDefault="00255C64" w:rsidP="00FD2CB8">
            <w:pPr>
              <w:jc w:val="center"/>
            </w:pPr>
            <w:r>
              <w:rPr>
                <w:rFonts w:hint="eastAsia"/>
              </w:rPr>
              <w:t>安排</w:t>
            </w:r>
          </w:p>
        </w:tc>
        <w:tc>
          <w:tcPr>
            <w:tcW w:w="1260" w:type="dxa"/>
            <w:gridSpan w:val="3"/>
            <w:vAlign w:val="center"/>
          </w:tcPr>
          <w:p w14:paraId="45A4C797" w14:textId="77777777" w:rsidR="00255C64" w:rsidRDefault="00255C64" w:rsidP="00FD2CB8">
            <w:pPr>
              <w:jc w:val="center"/>
            </w:pPr>
            <w:r>
              <w:rPr>
                <w:rFonts w:hint="eastAsia"/>
              </w:rPr>
              <w:t>2</w:t>
            </w:r>
          </w:p>
        </w:tc>
        <w:tc>
          <w:tcPr>
            <w:tcW w:w="720" w:type="dxa"/>
            <w:gridSpan w:val="2"/>
            <w:vAlign w:val="center"/>
          </w:tcPr>
          <w:p w14:paraId="5D89CA57" w14:textId="77777777" w:rsidR="00255C64" w:rsidRDefault="00255C64" w:rsidP="00FD2CB8">
            <w:pPr>
              <w:jc w:val="center"/>
            </w:pPr>
            <w:r>
              <w:rPr>
                <w:rFonts w:hint="eastAsia"/>
              </w:rPr>
              <w:t>备课</w:t>
            </w:r>
          </w:p>
          <w:p w14:paraId="0A244752" w14:textId="77777777" w:rsidR="00255C64" w:rsidRDefault="00255C64" w:rsidP="00FD2CB8">
            <w:pPr>
              <w:jc w:val="center"/>
              <w:rPr>
                <w:color w:val="FF0000"/>
              </w:rPr>
            </w:pPr>
            <w:r>
              <w:rPr>
                <w:rFonts w:hint="eastAsia"/>
              </w:rPr>
              <w:t>时间</w:t>
            </w:r>
          </w:p>
        </w:tc>
        <w:tc>
          <w:tcPr>
            <w:tcW w:w="908" w:type="dxa"/>
            <w:vAlign w:val="center"/>
          </w:tcPr>
          <w:p w14:paraId="2CD0D4DB" w14:textId="77777777" w:rsidR="00255C64" w:rsidRDefault="00255C64" w:rsidP="00FD2CB8">
            <w:pPr>
              <w:jc w:val="center"/>
            </w:pPr>
            <w:r>
              <w:rPr>
                <w:rFonts w:hint="eastAsia"/>
              </w:rPr>
              <w:t>90min</w:t>
            </w:r>
          </w:p>
        </w:tc>
      </w:tr>
      <w:tr w:rsidR="00255C64" w14:paraId="2FDFF0D6" w14:textId="77777777" w:rsidTr="00FD2CB8">
        <w:trPr>
          <w:trHeight w:val="936"/>
        </w:trPr>
        <w:tc>
          <w:tcPr>
            <w:tcW w:w="827" w:type="dxa"/>
            <w:vAlign w:val="center"/>
          </w:tcPr>
          <w:p w14:paraId="468D7BE5" w14:textId="77777777" w:rsidR="00255C64" w:rsidRDefault="00255C64" w:rsidP="00FD2CB8">
            <w:pPr>
              <w:jc w:val="center"/>
            </w:pPr>
            <w:r>
              <w:rPr>
                <w:rFonts w:hint="eastAsia"/>
              </w:rPr>
              <w:t>教学目标</w:t>
            </w:r>
          </w:p>
        </w:tc>
        <w:tc>
          <w:tcPr>
            <w:tcW w:w="9009" w:type="dxa"/>
            <w:gridSpan w:val="9"/>
            <w:vAlign w:val="center"/>
          </w:tcPr>
          <w:p w14:paraId="3CD6E6FE" w14:textId="77777777" w:rsidR="00255C64" w:rsidRDefault="00255C64" w:rsidP="00FD2CB8">
            <w:pPr>
              <w:pStyle w:val="a4"/>
              <w:jc w:val="left"/>
              <w:rPr>
                <w:rFonts w:eastAsia="宋体"/>
                <w:sz w:val="21"/>
              </w:rPr>
            </w:pPr>
            <w:r>
              <w:rPr>
                <w:rFonts w:eastAsia="宋体" w:hint="eastAsia"/>
                <w:sz w:val="21"/>
              </w:rPr>
              <w:t>1.</w:t>
            </w:r>
            <w:r>
              <w:rPr>
                <w:rFonts w:eastAsia="宋体" w:hint="eastAsia"/>
                <w:sz w:val="21"/>
              </w:rPr>
              <w:t>了解结构游戏的特点；熟悉结构游戏的类型</w:t>
            </w:r>
          </w:p>
          <w:p w14:paraId="1B688035" w14:textId="77777777" w:rsidR="00255C64" w:rsidRDefault="00255C64" w:rsidP="00FD2CB8">
            <w:pPr>
              <w:pStyle w:val="a4"/>
              <w:jc w:val="left"/>
              <w:rPr>
                <w:rFonts w:eastAsia="宋体"/>
                <w:sz w:val="21"/>
              </w:rPr>
            </w:pPr>
            <w:r>
              <w:rPr>
                <w:rFonts w:eastAsia="宋体" w:hint="eastAsia"/>
                <w:sz w:val="21"/>
              </w:rPr>
              <w:t>2.</w:t>
            </w:r>
            <w:r>
              <w:rPr>
                <w:rFonts w:eastAsia="宋体" w:hint="eastAsia"/>
                <w:sz w:val="21"/>
              </w:rPr>
              <w:t>掌握结构游戏的作用</w:t>
            </w:r>
          </w:p>
          <w:p w14:paraId="130B343E" w14:textId="77777777" w:rsidR="00255C64" w:rsidRDefault="00255C64" w:rsidP="00FD2CB8">
            <w:pPr>
              <w:pStyle w:val="a4"/>
              <w:jc w:val="left"/>
              <w:rPr>
                <w:szCs w:val="21"/>
              </w:rPr>
            </w:pPr>
            <w:r>
              <w:rPr>
                <w:rFonts w:eastAsia="宋体" w:hint="eastAsia"/>
                <w:sz w:val="21"/>
              </w:rPr>
              <w:t>3.</w:t>
            </w:r>
            <w:r>
              <w:rPr>
                <w:rFonts w:eastAsia="宋体" w:hint="eastAsia"/>
                <w:sz w:val="21"/>
              </w:rPr>
              <w:t>使学生能够在日常的学习和生活中努力提升个人专业素养</w:t>
            </w:r>
          </w:p>
        </w:tc>
      </w:tr>
      <w:tr w:rsidR="00255C64" w14:paraId="0122ADC1" w14:textId="77777777" w:rsidTr="00FD2CB8">
        <w:trPr>
          <w:trHeight w:val="611"/>
        </w:trPr>
        <w:tc>
          <w:tcPr>
            <w:tcW w:w="827" w:type="dxa"/>
            <w:vAlign w:val="center"/>
          </w:tcPr>
          <w:p w14:paraId="3D271211" w14:textId="77777777" w:rsidR="00255C64" w:rsidRDefault="00255C64" w:rsidP="00FD2CB8">
            <w:pPr>
              <w:jc w:val="center"/>
            </w:pPr>
            <w:r>
              <w:rPr>
                <w:rFonts w:hint="eastAsia"/>
              </w:rPr>
              <w:t>教学重点</w:t>
            </w:r>
          </w:p>
        </w:tc>
        <w:tc>
          <w:tcPr>
            <w:tcW w:w="9009" w:type="dxa"/>
            <w:gridSpan w:val="9"/>
            <w:vAlign w:val="center"/>
          </w:tcPr>
          <w:p w14:paraId="1EECE53A" w14:textId="77777777" w:rsidR="00255C64" w:rsidRDefault="00255C64" w:rsidP="00FD2CB8">
            <w:pPr>
              <w:pStyle w:val="a4"/>
              <w:jc w:val="left"/>
            </w:pPr>
            <w:r>
              <w:rPr>
                <w:rFonts w:eastAsia="宋体" w:hint="eastAsia"/>
                <w:sz w:val="21"/>
              </w:rPr>
              <w:t>了解学前儿童结构游戏中的指导</w:t>
            </w:r>
            <w:r>
              <w:rPr>
                <w:rFonts w:hint="eastAsia"/>
              </w:rPr>
              <w:t xml:space="preserve">                                                                                                                                                                                                                                                                                                                                                                                                                                                                                                                                                                                                                                                                                                                                                                                                                                                                                                                                                                                                                                                                                                                                                                        </w:t>
            </w:r>
          </w:p>
        </w:tc>
      </w:tr>
      <w:tr w:rsidR="00255C64" w14:paraId="5C5CC454" w14:textId="77777777" w:rsidTr="00FD2CB8">
        <w:trPr>
          <w:trHeight w:val="604"/>
        </w:trPr>
        <w:tc>
          <w:tcPr>
            <w:tcW w:w="827" w:type="dxa"/>
            <w:vAlign w:val="center"/>
          </w:tcPr>
          <w:p w14:paraId="2A7063C3" w14:textId="77777777" w:rsidR="00255C64" w:rsidRDefault="00255C64" w:rsidP="00FD2CB8">
            <w:pPr>
              <w:jc w:val="center"/>
            </w:pPr>
            <w:r>
              <w:rPr>
                <w:rFonts w:hint="eastAsia"/>
              </w:rPr>
              <w:t>教学难点</w:t>
            </w:r>
          </w:p>
        </w:tc>
        <w:tc>
          <w:tcPr>
            <w:tcW w:w="9009" w:type="dxa"/>
            <w:gridSpan w:val="9"/>
            <w:vAlign w:val="center"/>
          </w:tcPr>
          <w:p w14:paraId="34AFEE7B" w14:textId="77777777" w:rsidR="00255C64" w:rsidRDefault="00255C64" w:rsidP="00FD2CB8">
            <w:pPr>
              <w:pStyle w:val="a4"/>
              <w:jc w:val="left"/>
              <w:rPr>
                <w:szCs w:val="21"/>
              </w:rPr>
            </w:pPr>
            <w:r>
              <w:rPr>
                <w:rFonts w:eastAsia="宋体" w:hint="eastAsia"/>
                <w:sz w:val="21"/>
              </w:rPr>
              <w:t>掌握学前儿童结构游戏前的准备</w:t>
            </w:r>
          </w:p>
        </w:tc>
      </w:tr>
      <w:tr w:rsidR="00255C64" w14:paraId="28E07C26" w14:textId="77777777" w:rsidTr="00FD2CB8">
        <w:trPr>
          <w:trHeight w:val="604"/>
        </w:trPr>
        <w:tc>
          <w:tcPr>
            <w:tcW w:w="827" w:type="dxa"/>
            <w:vAlign w:val="center"/>
          </w:tcPr>
          <w:p w14:paraId="6DE4B254" w14:textId="77777777" w:rsidR="00255C64" w:rsidRDefault="00255C64" w:rsidP="00FD2CB8">
            <w:pPr>
              <w:jc w:val="center"/>
            </w:pPr>
            <w:proofErr w:type="gramStart"/>
            <w:r>
              <w:rPr>
                <w:rFonts w:hint="eastAsia"/>
              </w:rPr>
              <w:t>思政元素</w:t>
            </w:r>
            <w:proofErr w:type="gramEnd"/>
          </w:p>
        </w:tc>
        <w:tc>
          <w:tcPr>
            <w:tcW w:w="9009" w:type="dxa"/>
            <w:gridSpan w:val="9"/>
            <w:vAlign w:val="center"/>
          </w:tcPr>
          <w:p w14:paraId="799A2092" w14:textId="77777777" w:rsidR="00255C64" w:rsidRDefault="00255C64"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255C64" w14:paraId="03A34DEB" w14:textId="77777777" w:rsidTr="00FD2CB8">
        <w:trPr>
          <w:trHeight w:val="610"/>
        </w:trPr>
        <w:tc>
          <w:tcPr>
            <w:tcW w:w="827" w:type="dxa"/>
            <w:vAlign w:val="center"/>
          </w:tcPr>
          <w:p w14:paraId="47078210" w14:textId="77777777" w:rsidR="00255C64" w:rsidRDefault="00255C64" w:rsidP="00FD2CB8">
            <w:pPr>
              <w:jc w:val="center"/>
            </w:pPr>
            <w:r>
              <w:rPr>
                <w:rFonts w:hint="eastAsia"/>
              </w:rPr>
              <w:t>教学资源</w:t>
            </w:r>
          </w:p>
        </w:tc>
        <w:tc>
          <w:tcPr>
            <w:tcW w:w="9009" w:type="dxa"/>
            <w:gridSpan w:val="9"/>
            <w:vAlign w:val="center"/>
          </w:tcPr>
          <w:p w14:paraId="06158BDD" w14:textId="77777777" w:rsidR="00255C64" w:rsidRDefault="00255C64" w:rsidP="00FD2CB8">
            <w:r>
              <w:rPr>
                <w:rFonts w:hint="eastAsia"/>
              </w:rPr>
              <w:t>《学前儿童游戏教育》</w:t>
            </w:r>
          </w:p>
        </w:tc>
      </w:tr>
      <w:tr w:rsidR="00255C64" w14:paraId="75B83522" w14:textId="77777777" w:rsidTr="00FD2CB8">
        <w:trPr>
          <w:trHeight w:val="422"/>
        </w:trPr>
        <w:tc>
          <w:tcPr>
            <w:tcW w:w="9836" w:type="dxa"/>
            <w:gridSpan w:val="10"/>
            <w:vAlign w:val="center"/>
          </w:tcPr>
          <w:p w14:paraId="2AF0DF6D" w14:textId="77777777" w:rsidR="00255C64" w:rsidRDefault="00255C64" w:rsidP="00FD2CB8">
            <w:pPr>
              <w:jc w:val="center"/>
            </w:pPr>
            <w:r>
              <w:rPr>
                <w:rFonts w:hint="eastAsia"/>
              </w:rPr>
              <w:t>教学结构安排</w:t>
            </w:r>
          </w:p>
        </w:tc>
      </w:tr>
      <w:tr w:rsidR="00255C64" w14:paraId="347175E9" w14:textId="77777777" w:rsidTr="00FD2CB8">
        <w:trPr>
          <w:trHeight w:val="573"/>
        </w:trPr>
        <w:tc>
          <w:tcPr>
            <w:tcW w:w="827" w:type="dxa"/>
            <w:vAlign w:val="center"/>
          </w:tcPr>
          <w:p w14:paraId="36DB3FB4" w14:textId="77777777" w:rsidR="00255C64" w:rsidRDefault="00255C64" w:rsidP="00FD2CB8">
            <w:pPr>
              <w:jc w:val="center"/>
            </w:pPr>
            <w:r>
              <w:rPr>
                <w:rFonts w:hint="eastAsia"/>
              </w:rPr>
              <w:t>教学</w:t>
            </w:r>
          </w:p>
          <w:p w14:paraId="1427BB07" w14:textId="77777777" w:rsidR="00255C64" w:rsidRDefault="00255C64" w:rsidP="00FD2CB8">
            <w:pPr>
              <w:jc w:val="center"/>
            </w:pPr>
            <w:r>
              <w:rPr>
                <w:rFonts w:hint="eastAsia"/>
              </w:rPr>
              <w:t>环节</w:t>
            </w:r>
          </w:p>
        </w:tc>
        <w:tc>
          <w:tcPr>
            <w:tcW w:w="6477" w:type="dxa"/>
            <w:gridSpan w:val="4"/>
            <w:vAlign w:val="center"/>
          </w:tcPr>
          <w:p w14:paraId="533EBED4" w14:textId="77777777" w:rsidR="00255C64" w:rsidRDefault="00255C64" w:rsidP="00FD2CB8">
            <w:pPr>
              <w:jc w:val="center"/>
            </w:pPr>
            <w:r>
              <w:rPr>
                <w:rFonts w:hint="eastAsia"/>
              </w:rPr>
              <w:t>教学内容</w:t>
            </w:r>
          </w:p>
        </w:tc>
        <w:tc>
          <w:tcPr>
            <w:tcW w:w="720" w:type="dxa"/>
            <w:vAlign w:val="center"/>
          </w:tcPr>
          <w:p w14:paraId="292BA934" w14:textId="77777777" w:rsidR="00255C64" w:rsidRDefault="00255C64" w:rsidP="00FD2CB8">
            <w:pPr>
              <w:jc w:val="center"/>
            </w:pPr>
            <w:r>
              <w:rPr>
                <w:rFonts w:hint="eastAsia"/>
              </w:rPr>
              <w:t>教师</w:t>
            </w:r>
          </w:p>
          <w:p w14:paraId="0B06EFBC" w14:textId="77777777" w:rsidR="00255C64" w:rsidRDefault="00255C64" w:rsidP="00FD2CB8">
            <w:pPr>
              <w:jc w:val="center"/>
            </w:pPr>
            <w:r>
              <w:rPr>
                <w:rFonts w:hint="eastAsia"/>
              </w:rPr>
              <w:t>活动</w:t>
            </w:r>
          </w:p>
        </w:tc>
        <w:tc>
          <w:tcPr>
            <w:tcW w:w="720" w:type="dxa"/>
            <w:gridSpan w:val="2"/>
            <w:vAlign w:val="center"/>
          </w:tcPr>
          <w:p w14:paraId="2427A97C" w14:textId="77777777" w:rsidR="00255C64" w:rsidRDefault="00255C64" w:rsidP="00FD2CB8">
            <w:pPr>
              <w:jc w:val="center"/>
            </w:pPr>
            <w:r>
              <w:rPr>
                <w:rFonts w:hint="eastAsia"/>
              </w:rPr>
              <w:t>学生</w:t>
            </w:r>
          </w:p>
          <w:p w14:paraId="209DB7A4" w14:textId="77777777" w:rsidR="00255C64" w:rsidRDefault="00255C64" w:rsidP="00FD2CB8">
            <w:pPr>
              <w:jc w:val="center"/>
            </w:pPr>
            <w:r>
              <w:rPr>
                <w:rFonts w:hint="eastAsia"/>
              </w:rPr>
              <w:t>活动</w:t>
            </w:r>
          </w:p>
        </w:tc>
        <w:tc>
          <w:tcPr>
            <w:tcW w:w="1092" w:type="dxa"/>
            <w:gridSpan w:val="2"/>
            <w:vAlign w:val="center"/>
          </w:tcPr>
          <w:p w14:paraId="5D9ACDE4" w14:textId="77777777" w:rsidR="00255C64" w:rsidRDefault="00255C64" w:rsidP="00FD2CB8">
            <w:pPr>
              <w:jc w:val="center"/>
            </w:pPr>
            <w:r>
              <w:rPr>
                <w:rFonts w:hint="eastAsia"/>
              </w:rPr>
              <w:t>教学方</w:t>
            </w:r>
          </w:p>
          <w:p w14:paraId="16D99054" w14:textId="77777777" w:rsidR="00255C64" w:rsidRDefault="00255C64" w:rsidP="00FD2CB8">
            <w:pPr>
              <w:jc w:val="center"/>
            </w:pPr>
            <w:r>
              <w:rPr>
                <w:rFonts w:hint="eastAsia"/>
              </w:rPr>
              <w:t>法、手段、</w:t>
            </w:r>
          </w:p>
          <w:p w14:paraId="33829A98" w14:textId="77777777" w:rsidR="00255C64" w:rsidRDefault="00255C64" w:rsidP="00FD2CB8">
            <w:pPr>
              <w:jc w:val="center"/>
            </w:pPr>
            <w:r>
              <w:rPr>
                <w:rFonts w:hint="eastAsia"/>
              </w:rPr>
              <w:t>技术应用</w:t>
            </w:r>
          </w:p>
        </w:tc>
      </w:tr>
      <w:tr w:rsidR="00255C64" w14:paraId="303359E9" w14:textId="77777777" w:rsidTr="00FD2CB8">
        <w:trPr>
          <w:trHeight w:val="1607"/>
        </w:trPr>
        <w:tc>
          <w:tcPr>
            <w:tcW w:w="827" w:type="dxa"/>
            <w:vAlign w:val="center"/>
          </w:tcPr>
          <w:p w14:paraId="7FC54A6D" w14:textId="77777777" w:rsidR="00255C64" w:rsidRDefault="00255C64" w:rsidP="00FD2CB8">
            <w:pPr>
              <w:jc w:val="center"/>
            </w:pPr>
            <w:r>
              <w:rPr>
                <w:rFonts w:hint="eastAsia"/>
              </w:rPr>
              <w:t>导入</w:t>
            </w:r>
          </w:p>
        </w:tc>
        <w:tc>
          <w:tcPr>
            <w:tcW w:w="6477" w:type="dxa"/>
            <w:gridSpan w:val="4"/>
            <w:vAlign w:val="center"/>
          </w:tcPr>
          <w:p w14:paraId="4EC52F2F" w14:textId="77777777" w:rsidR="00255C64" w:rsidRDefault="00255C64" w:rsidP="00FD2CB8">
            <w:pPr>
              <w:pStyle w:val="a4"/>
              <w:rPr>
                <w:rFonts w:eastAsia="宋体"/>
                <w:sz w:val="21"/>
              </w:rPr>
            </w:pPr>
            <w:r>
              <w:rPr>
                <w:rFonts w:eastAsia="宋体" w:hint="eastAsia"/>
                <w:sz w:val="21"/>
              </w:rPr>
              <w:t>结构游戏是幼儿园常见的游戏形式之一，它能够促进学前儿童的手眼协调能力、创造性思维能力及审美能力的发展。</w:t>
            </w:r>
          </w:p>
          <w:p w14:paraId="7DAFF403" w14:textId="77777777" w:rsidR="00255C64" w:rsidRDefault="00255C64" w:rsidP="00FD2CB8">
            <w:pPr>
              <w:pStyle w:val="a4"/>
              <w:rPr>
                <w:rFonts w:eastAsia="宋体"/>
                <w:sz w:val="21"/>
              </w:rPr>
            </w:pPr>
            <w:r>
              <w:rPr>
                <w:rFonts w:eastAsia="宋体" w:hint="eastAsia"/>
                <w:sz w:val="21"/>
              </w:rPr>
              <w:t>本项目简要讲述学前儿童结构游戏的基础知识，重点讲解学前儿童结构游戏的构造方法与指导要点，以及各年龄</w:t>
            </w:r>
            <w:proofErr w:type="gramStart"/>
            <w:r>
              <w:rPr>
                <w:rFonts w:eastAsia="宋体" w:hint="eastAsia"/>
                <w:sz w:val="21"/>
              </w:rPr>
              <w:t>班结构</w:t>
            </w:r>
            <w:proofErr w:type="gramEnd"/>
            <w:r>
              <w:rPr>
                <w:rFonts w:eastAsia="宋体" w:hint="eastAsia"/>
                <w:sz w:val="21"/>
              </w:rPr>
              <w:t>游戏的指导要点。</w:t>
            </w:r>
          </w:p>
          <w:p w14:paraId="62312467" w14:textId="77777777" w:rsidR="00255C64" w:rsidRDefault="00255C64" w:rsidP="00FD2CB8">
            <w:pPr>
              <w:pStyle w:val="a4"/>
              <w:rPr>
                <w:rFonts w:eastAsia="宋体"/>
                <w:sz w:val="21"/>
              </w:rPr>
            </w:pPr>
          </w:p>
        </w:tc>
        <w:tc>
          <w:tcPr>
            <w:tcW w:w="720" w:type="dxa"/>
            <w:vAlign w:val="center"/>
          </w:tcPr>
          <w:p w14:paraId="124E7370" w14:textId="77777777" w:rsidR="00255C64" w:rsidRDefault="00255C64" w:rsidP="00FD2CB8">
            <w:pPr>
              <w:jc w:val="center"/>
            </w:pPr>
            <w:r>
              <w:rPr>
                <w:rFonts w:hint="eastAsia"/>
              </w:rPr>
              <w:t>总结知识点，巩固印象</w:t>
            </w:r>
          </w:p>
        </w:tc>
        <w:tc>
          <w:tcPr>
            <w:tcW w:w="720" w:type="dxa"/>
            <w:gridSpan w:val="2"/>
            <w:vAlign w:val="center"/>
          </w:tcPr>
          <w:p w14:paraId="66AF585E" w14:textId="77777777" w:rsidR="00255C64" w:rsidRDefault="00255C64" w:rsidP="00FD2CB8">
            <w:pPr>
              <w:jc w:val="center"/>
            </w:pPr>
            <w:r>
              <w:rPr>
                <w:rFonts w:ascii="宋体" w:hAnsi="宋体" w:cs="宋体" w:hint="eastAsia"/>
                <w:kern w:val="0"/>
                <w:sz w:val="24"/>
              </w:rPr>
              <w:t>思考、发言</w:t>
            </w:r>
          </w:p>
        </w:tc>
        <w:tc>
          <w:tcPr>
            <w:tcW w:w="1092" w:type="dxa"/>
            <w:gridSpan w:val="2"/>
            <w:vAlign w:val="center"/>
          </w:tcPr>
          <w:p w14:paraId="6FDDEF54" w14:textId="77777777" w:rsidR="00255C64" w:rsidRDefault="00255C64" w:rsidP="00FD2CB8">
            <w:pPr>
              <w:jc w:val="center"/>
            </w:pPr>
            <w:r>
              <w:rPr>
                <w:rFonts w:hint="eastAsia"/>
                <w:spacing w:val="6"/>
              </w:rPr>
              <w:t>通过复习检查学生对上节</w:t>
            </w:r>
            <w:proofErr w:type="gramStart"/>
            <w:r>
              <w:rPr>
                <w:rFonts w:hint="eastAsia"/>
                <w:spacing w:val="6"/>
              </w:rPr>
              <w:t>课知识</w:t>
            </w:r>
            <w:proofErr w:type="gramEnd"/>
            <w:r>
              <w:rPr>
                <w:rFonts w:hint="eastAsia"/>
                <w:spacing w:val="6"/>
              </w:rPr>
              <w:t>点的掌握情况</w:t>
            </w:r>
          </w:p>
        </w:tc>
      </w:tr>
      <w:tr w:rsidR="00255C64" w14:paraId="307A2BD2" w14:textId="77777777" w:rsidTr="00FD2CB8">
        <w:trPr>
          <w:trHeight w:val="90"/>
        </w:trPr>
        <w:tc>
          <w:tcPr>
            <w:tcW w:w="827" w:type="dxa"/>
            <w:vAlign w:val="center"/>
          </w:tcPr>
          <w:p w14:paraId="3D0D04CE" w14:textId="77777777" w:rsidR="00255C64" w:rsidRDefault="00255C64" w:rsidP="00FD2CB8">
            <w:pPr>
              <w:jc w:val="center"/>
              <w:rPr>
                <w:rFonts w:ascii="宋体" w:hAnsi="宋体" w:cs="宋体"/>
                <w:kern w:val="0"/>
                <w:sz w:val="24"/>
              </w:rPr>
            </w:pPr>
            <w:proofErr w:type="gramStart"/>
            <w:r>
              <w:rPr>
                <w:rFonts w:ascii="宋体" w:hAnsi="宋体" w:cs="宋体" w:hint="eastAsia"/>
                <w:kern w:val="0"/>
                <w:sz w:val="24"/>
              </w:rPr>
              <w:t>新授</w:t>
            </w:r>
            <w:proofErr w:type="gramEnd"/>
          </w:p>
        </w:tc>
        <w:tc>
          <w:tcPr>
            <w:tcW w:w="6477" w:type="dxa"/>
            <w:gridSpan w:val="4"/>
            <w:vAlign w:val="center"/>
          </w:tcPr>
          <w:p w14:paraId="377E1F6A" w14:textId="77777777" w:rsidR="00255C64" w:rsidRDefault="00255C64" w:rsidP="00FD2CB8">
            <w:pPr>
              <w:pStyle w:val="a4"/>
              <w:rPr>
                <w:rFonts w:eastAsia="宋体"/>
                <w:sz w:val="21"/>
              </w:rPr>
            </w:pPr>
            <w:r>
              <w:rPr>
                <w:rFonts w:eastAsia="宋体" w:hint="eastAsia"/>
                <w:sz w:val="21"/>
              </w:rPr>
              <w:t>一、结构游戏的特点</w:t>
            </w:r>
          </w:p>
          <w:p w14:paraId="7C87F168" w14:textId="77777777" w:rsidR="00255C64" w:rsidRDefault="00255C64" w:rsidP="00FD2CB8">
            <w:pPr>
              <w:pStyle w:val="a4"/>
              <w:rPr>
                <w:rFonts w:eastAsia="宋体"/>
                <w:sz w:val="21"/>
              </w:rPr>
            </w:pPr>
            <w:r>
              <w:rPr>
                <w:rFonts w:eastAsia="宋体" w:hint="eastAsia"/>
                <w:sz w:val="21"/>
              </w:rPr>
              <w:t>（一）操作性</w:t>
            </w:r>
          </w:p>
          <w:p w14:paraId="06452310" w14:textId="77777777" w:rsidR="00255C64" w:rsidRDefault="00255C64" w:rsidP="00FD2CB8">
            <w:pPr>
              <w:pStyle w:val="a4"/>
              <w:rPr>
                <w:rFonts w:eastAsia="宋体"/>
                <w:sz w:val="21"/>
              </w:rPr>
            </w:pPr>
            <w:r>
              <w:rPr>
                <w:rFonts w:eastAsia="宋体" w:hint="eastAsia"/>
                <w:sz w:val="21"/>
              </w:rPr>
              <w:t>是结构游戏的核心和支柱。只有在学前儿童的实际操作中才具有可玩性，一定的物体形象来反映自己对现实生活的认识与感受。还能在动手操作的过程中获得身心的愉悦和满足。</w:t>
            </w:r>
          </w:p>
          <w:p w14:paraId="255ECF17" w14:textId="77777777" w:rsidR="00255C64" w:rsidRDefault="00255C64" w:rsidP="00FD2CB8">
            <w:pPr>
              <w:pStyle w:val="a4"/>
              <w:rPr>
                <w:rFonts w:eastAsia="宋体"/>
                <w:sz w:val="21"/>
              </w:rPr>
            </w:pPr>
            <w:r>
              <w:rPr>
                <w:rFonts w:eastAsia="宋体" w:hint="eastAsia"/>
                <w:sz w:val="21"/>
              </w:rPr>
              <w:t>（二）创造性</w:t>
            </w:r>
          </w:p>
          <w:p w14:paraId="413B7AA0" w14:textId="77777777" w:rsidR="00255C64" w:rsidRDefault="00255C64" w:rsidP="00FD2CB8">
            <w:pPr>
              <w:pStyle w:val="a4"/>
              <w:rPr>
                <w:rFonts w:eastAsia="宋体"/>
                <w:sz w:val="21"/>
              </w:rPr>
            </w:pPr>
            <w:r>
              <w:rPr>
                <w:rFonts w:eastAsia="宋体" w:hint="eastAsia"/>
                <w:sz w:val="21"/>
              </w:rPr>
              <w:t>材料大多是各种结构散件，单独的结构散件并无意义，只有当它们被组合成物体形象时才有意义。是一种创造性很强的游戏，在游戏中大胆地想象和创造。</w:t>
            </w:r>
          </w:p>
          <w:p w14:paraId="21DC1ABA" w14:textId="77777777" w:rsidR="00255C64" w:rsidRDefault="00255C64" w:rsidP="00FD2CB8">
            <w:pPr>
              <w:pStyle w:val="a4"/>
              <w:rPr>
                <w:rFonts w:eastAsia="宋体"/>
                <w:sz w:val="21"/>
              </w:rPr>
            </w:pPr>
            <w:r>
              <w:rPr>
                <w:rFonts w:eastAsia="宋体" w:hint="eastAsia"/>
                <w:sz w:val="21"/>
              </w:rPr>
              <w:t>（三）艺术性</w:t>
            </w:r>
          </w:p>
          <w:p w14:paraId="13FA19CE" w14:textId="77777777" w:rsidR="00255C64" w:rsidRDefault="00255C64" w:rsidP="00FD2CB8">
            <w:pPr>
              <w:pStyle w:val="a4"/>
              <w:rPr>
                <w:rFonts w:eastAsia="宋体"/>
                <w:sz w:val="21"/>
              </w:rPr>
            </w:pPr>
            <w:r>
              <w:rPr>
                <w:rFonts w:eastAsia="宋体" w:hint="eastAsia"/>
                <w:sz w:val="21"/>
              </w:rPr>
              <w:t>需要掌握关于艺术造型的简单知识与技能。学前儿童在游戏中构造的各种物体形象，也反映了他们对生活中美的感受和美的追求，具有一</w:t>
            </w:r>
            <w:r>
              <w:rPr>
                <w:rFonts w:eastAsia="宋体" w:hint="eastAsia"/>
                <w:sz w:val="21"/>
              </w:rPr>
              <w:lastRenderedPageBreak/>
              <w:t>定的审美意义。</w:t>
            </w:r>
          </w:p>
          <w:p w14:paraId="7CBCAB34" w14:textId="77777777" w:rsidR="00255C64" w:rsidRDefault="00255C64" w:rsidP="00FD2CB8">
            <w:pPr>
              <w:pStyle w:val="a4"/>
              <w:rPr>
                <w:rFonts w:eastAsia="宋体"/>
                <w:sz w:val="21"/>
              </w:rPr>
            </w:pPr>
            <w:r>
              <w:rPr>
                <w:rFonts w:eastAsia="宋体" w:hint="eastAsia"/>
                <w:sz w:val="21"/>
              </w:rPr>
              <w:t>【教师】提问：结构游戏与我们之前做学的游戏相比，最大的特点是什么？</w:t>
            </w:r>
          </w:p>
          <w:p w14:paraId="6D00F302" w14:textId="77777777" w:rsidR="00255C64" w:rsidRDefault="00255C64" w:rsidP="00FD2CB8">
            <w:pPr>
              <w:pStyle w:val="a4"/>
              <w:rPr>
                <w:rFonts w:eastAsia="宋体"/>
                <w:sz w:val="21"/>
              </w:rPr>
            </w:pPr>
            <w:r>
              <w:rPr>
                <w:rFonts w:eastAsia="宋体" w:hint="eastAsia"/>
                <w:sz w:val="21"/>
              </w:rPr>
              <w:t>二、结构游戏的类型</w:t>
            </w:r>
          </w:p>
          <w:p w14:paraId="58777D26" w14:textId="77777777" w:rsidR="00255C64" w:rsidRDefault="00255C64" w:rsidP="00FD2CB8">
            <w:pPr>
              <w:pStyle w:val="a4"/>
              <w:rPr>
                <w:rFonts w:eastAsia="宋体"/>
                <w:sz w:val="21"/>
              </w:rPr>
            </w:pPr>
            <w:bookmarkStart w:id="0" w:name="_Toc365030950"/>
            <w:r>
              <w:rPr>
                <w:rFonts w:eastAsia="宋体" w:hint="eastAsia"/>
                <w:sz w:val="21"/>
              </w:rPr>
              <w:t>（一）积木结构游戏</w:t>
            </w:r>
            <w:bookmarkEnd w:id="0"/>
          </w:p>
          <w:p w14:paraId="7B090A85" w14:textId="77777777" w:rsidR="00255C64" w:rsidRDefault="00255C64" w:rsidP="00FD2CB8">
            <w:pPr>
              <w:pStyle w:val="a4"/>
              <w:rPr>
                <w:rFonts w:eastAsia="宋体"/>
                <w:sz w:val="21"/>
              </w:rPr>
            </w:pPr>
            <w:r>
              <w:rPr>
                <w:rFonts w:eastAsia="宋体" w:hint="eastAsia"/>
                <w:sz w:val="21"/>
              </w:rPr>
              <w:t>俗称“搭积木”，是指学前儿童通过对各种积木进行排列、组合，从而构造出各种物体形象的一种结构游戏。</w:t>
            </w:r>
          </w:p>
          <w:p w14:paraId="24E589DA" w14:textId="77777777" w:rsidR="00255C64" w:rsidRDefault="00255C64" w:rsidP="00FD2CB8">
            <w:pPr>
              <w:pStyle w:val="a4"/>
              <w:rPr>
                <w:rFonts w:eastAsia="宋体"/>
                <w:sz w:val="21"/>
              </w:rPr>
            </w:pPr>
            <w:r>
              <w:rPr>
                <w:rFonts w:eastAsia="宋体" w:hint="eastAsia"/>
                <w:sz w:val="21"/>
              </w:rPr>
              <w:t>游戏中常见的积木类型主要有以下两种：</w:t>
            </w:r>
          </w:p>
          <w:p w14:paraId="14E63BA7" w14:textId="77777777" w:rsidR="00255C64" w:rsidRDefault="00255C64" w:rsidP="00FD2CB8">
            <w:pPr>
              <w:pStyle w:val="a4"/>
              <w:rPr>
                <w:rFonts w:eastAsia="宋体"/>
                <w:sz w:val="21"/>
              </w:rPr>
            </w:pPr>
            <w:r>
              <w:rPr>
                <w:rFonts w:eastAsia="宋体" w:hint="eastAsia"/>
                <w:sz w:val="21"/>
              </w:rPr>
              <w:t>（</w:t>
            </w:r>
            <w:r>
              <w:rPr>
                <w:rFonts w:eastAsia="宋体" w:hint="eastAsia"/>
                <w:sz w:val="21"/>
              </w:rPr>
              <w:t>1</w:t>
            </w:r>
            <w:r>
              <w:rPr>
                <w:rFonts w:eastAsia="宋体" w:hint="eastAsia"/>
                <w:sz w:val="21"/>
              </w:rPr>
              <w:t>）普通积木。普通积木是指以各种颜色和型号的木制几何形体组成的积木，这些几何形体称为“积砖”。</w:t>
            </w:r>
          </w:p>
          <w:p w14:paraId="5F8B25C5" w14:textId="77777777" w:rsidR="00255C64" w:rsidRDefault="00255C64" w:rsidP="00FD2CB8">
            <w:pPr>
              <w:pStyle w:val="a4"/>
              <w:rPr>
                <w:rFonts w:eastAsia="宋体"/>
                <w:sz w:val="21"/>
              </w:rPr>
            </w:pPr>
            <w:r>
              <w:rPr>
                <w:rFonts w:eastAsia="宋体" w:hint="eastAsia"/>
                <w:sz w:val="21"/>
              </w:rPr>
              <w:t>大型普通积木</w:t>
            </w:r>
            <w:proofErr w:type="gramStart"/>
            <w:r>
              <w:rPr>
                <w:rFonts w:eastAsia="宋体" w:hint="eastAsia"/>
                <w:sz w:val="21"/>
              </w:rPr>
              <w:t>的积砖多</w:t>
            </w:r>
            <w:proofErr w:type="gramEnd"/>
            <w:r>
              <w:rPr>
                <w:rFonts w:eastAsia="宋体" w:hint="eastAsia"/>
                <w:sz w:val="21"/>
              </w:rPr>
              <w:t>为空心结构，也有</w:t>
            </w:r>
            <w:proofErr w:type="gramStart"/>
            <w:r>
              <w:rPr>
                <w:rFonts w:eastAsia="宋体" w:hint="eastAsia"/>
                <w:sz w:val="21"/>
              </w:rPr>
              <w:t>的积砖用</w:t>
            </w:r>
            <w:proofErr w:type="gramEnd"/>
            <w:r>
              <w:rPr>
                <w:rFonts w:eastAsia="宋体" w:hint="eastAsia"/>
                <w:sz w:val="21"/>
              </w:rPr>
              <w:t>泡沫材料制成。</w:t>
            </w:r>
          </w:p>
          <w:p w14:paraId="7834E7EE" w14:textId="77777777" w:rsidR="00255C64" w:rsidRDefault="00255C64" w:rsidP="00FD2CB8">
            <w:pPr>
              <w:pStyle w:val="a4"/>
              <w:rPr>
                <w:rFonts w:eastAsia="宋体"/>
                <w:sz w:val="21"/>
              </w:rPr>
            </w:pPr>
            <w:r>
              <w:rPr>
                <w:rFonts w:eastAsia="宋体" w:hint="eastAsia"/>
                <w:sz w:val="21"/>
              </w:rPr>
              <w:t>（</w:t>
            </w:r>
            <w:r>
              <w:rPr>
                <w:rFonts w:eastAsia="宋体" w:hint="eastAsia"/>
                <w:sz w:val="21"/>
              </w:rPr>
              <w:t>2</w:t>
            </w:r>
            <w:r>
              <w:rPr>
                <w:rFonts w:eastAsia="宋体" w:hint="eastAsia"/>
                <w:sz w:val="21"/>
              </w:rPr>
              <w:t>）主题积木。这类积木有两种形式：一种是在基本几何形体的积木表面印有主题纹样；另一种是将积木做成主题所需要的各种形状。前者一般为平面结构，后者则是立体结构。</w:t>
            </w:r>
          </w:p>
          <w:p w14:paraId="20B28ED9" w14:textId="77777777" w:rsidR="00255C64" w:rsidRDefault="00255C64" w:rsidP="00FD2CB8">
            <w:pPr>
              <w:pStyle w:val="a4"/>
              <w:rPr>
                <w:rFonts w:eastAsia="宋体"/>
                <w:sz w:val="21"/>
              </w:rPr>
            </w:pPr>
            <w:bookmarkStart w:id="1" w:name="_Toc365030951"/>
            <w:r>
              <w:rPr>
                <w:rFonts w:eastAsia="宋体" w:hint="eastAsia"/>
                <w:sz w:val="21"/>
              </w:rPr>
              <w:t>【教师】提问：当学前儿童总是搭积木不成功，教师应该如何开导？</w:t>
            </w:r>
          </w:p>
          <w:p w14:paraId="7D1ED832" w14:textId="77777777" w:rsidR="00255C64" w:rsidRDefault="00255C64" w:rsidP="00FD2CB8">
            <w:pPr>
              <w:pStyle w:val="a4"/>
              <w:rPr>
                <w:rFonts w:eastAsia="宋体"/>
                <w:sz w:val="21"/>
              </w:rPr>
            </w:pPr>
            <w:r>
              <w:rPr>
                <w:rFonts w:eastAsia="宋体" w:hint="eastAsia"/>
                <w:sz w:val="21"/>
              </w:rPr>
              <w:t>（二）积</w:t>
            </w:r>
            <w:proofErr w:type="gramStart"/>
            <w:r>
              <w:rPr>
                <w:rFonts w:eastAsia="宋体" w:hint="eastAsia"/>
                <w:sz w:val="21"/>
              </w:rPr>
              <w:t>塑结构</w:t>
            </w:r>
            <w:proofErr w:type="gramEnd"/>
            <w:r>
              <w:rPr>
                <w:rFonts w:eastAsia="宋体" w:hint="eastAsia"/>
                <w:sz w:val="21"/>
              </w:rPr>
              <w:t>游戏</w:t>
            </w:r>
            <w:bookmarkEnd w:id="1"/>
          </w:p>
          <w:p w14:paraId="2358ED4D" w14:textId="77777777" w:rsidR="00255C64" w:rsidRDefault="00255C64" w:rsidP="00FD2CB8">
            <w:pPr>
              <w:pStyle w:val="a4"/>
              <w:rPr>
                <w:rFonts w:eastAsia="宋体"/>
                <w:sz w:val="21"/>
              </w:rPr>
            </w:pPr>
            <w:r>
              <w:rPr>
                <w:rFonts w:eastAsia="宋体" w:hint="eastAsia"/>
                <w:sz w:val="21"/>
              </w:rPr>
              <w:t>是指利用各种颜色的片、块、粒、棒等塑料散件（即积</w:t>
            </w:r>
            <w:proofErr w:type="gramStart"/>
            <w:r>
              <w:rPr>
                <w:rFonts w:eastAsia="宋体" w:hint="eastAsia"/>
                <w:sz w:val="21"/>
              </w:rPr>
              <w:t>塑</w:t>
            </w:r>
            <w:proofErr w:type="gramEnd"/>
            <w:r>
              <w:rPr>
                <w:rFonts w:eastAsia="宋体" w:hint="eastAsia"/>
                <w:sz w:val="21"/>
              </w:rPr>
              <w:t>），通过接插、镶嵌等手法组成各种物体形象的一种结构游戏。积塑轻便耐用，且易于清洗和消毒，是幼儿园常见的结构游戏材料。</w:t>
            </w:r>
          </w:p>
          <w:p w14:paraId="2594759F" w14:textId="77777777" w:rsidR="00255C64" w:rsidRDefault="00255C64" w:rsidP="00FD2CB8">
            <w:pPr>
              <w:pStyle w:val="a4"/>
              <w:rPr>
                <w:rFonts w:eastAsia="宋体"/>
                <w:sz w:val="21"/>
              </w:rPr>
            </w:pPr>
            <w:r>
              <w:rPr>
                <w:rFonts w:eastAsia="宋体" w:hint="eastAsia"/>
                <w:sz w:val="21"/>
              </w:rPr>
              <w:t>主题积塑。主题</w:t>
            </w:r>
            <w:proofErr w:type="gramStart"/>
            <w:r>
              <w:rPr>
                <w:rFonts w:eastAsia="宋体" w:hint="eastAsia"/>
                <w:sz w:val="21"/>
              </w:rPr>
              <w:t>积塑是指</w:t>
            </w:r>
            <w:proofErr w:type="gramEnd"/>
            <w:r>
              <w:rPr>
                <w:rFonts w:eastAsia="宋体" w:hint="eastAsia"/>
                <w:sz w:val="21"/>
              </w:rPr>
              <w:t>构造某个主题形象所需的一组塑料散件。</w:t>
            </w:r>
          </w:p>
          <w:p w14:paraId="4B7115A6" w14:textId="77777777" w:rsidR="00255C64" w:rsidRDefault="00255C64" w:rsidP="00FD2CB8">
            <w:pPr>
              <w:pStyle w:val="a4"/>
              <w:rPr>
                <w:rFonts w:eastAsia="宋体"/>
                <w:sz w:val="21"/>
              </w:rPr>
            </w:pPr>
            <w:r>
              <w:rPr>
                <w:rFonts w:eastAsia="宋体" w:hint="eastAsia"/>
                <w:sz w:val="21"/>
              </w:rPr>
              <w:t>（</w:t>
            </w:r>
            <w:r>
              <w:rPr>
                <w:rFonts w:eastAsia="宋体" w:hint="eastAsia"/>
                <w:sz w:val="21"/>
              </w:rPr>
              <w:t>2</w:t>
            </w:r>
            <w:r>
              <w:rPr>
                <w:rFonts w:eastAsia="宋体" w:hint="eastAsia"/>
                <w:sz w:val="21"/>
              </w:rPr>
              <w:t>）素材积塑。素材</w:t>
            </w:r>
            <w:proofErr w:type="gramStart"/>
            <w:r>
              <w:rPr>
                <w:rFonts w:eastAsia="宋体" w:hint="eastAsia"/>
                <w:sz w:val="21"/>
              </w:rPr>
              <w:t>积塑是指</w:t>
            </w:r>
            <w:proofErr w:type="gramEnd"/>
            <w:r>
              <w:rPr>
                <w:rFonts w:eastAsia="宋体" w:hint="eastAsia"/>
                <w:sz w:val="21"/>
              </w:rPr>
              <w:t>可供学前儿童根据自己的想象构造出各种物体形象的一些简单塑料散件，可为学前儿童提供较大的想象和创造空间。</w:t>
            </w:r>
          </w:p>
          <w:p w14:paraId="4C5866AF" w14:textId="77777777" w:rsidR="00255C64" w:rsidRDefault="00255C64" w:rsidP="00FD2CB8">
            <w:pPr>
              <w:pStyle w:val="a4"/>
              <w:rPr>
                <w:rFonts w:eastAsia="宋体"/>
                <w:sz w:val="21"/>
              </w:rPr>
            </w:pPr>
            <w:r>
              <w:rPr>
                <w:rFonts w:eastAsia="宋体" w:hint="eastAsia"/>
                <w:sz w:val="21"/>
              </w:rPr>
              <w:t>包括由软硬不同的塑料制成的</w:t>
            </w:r>
            <w:proofErr w:type="gramStart"/>
            <w:r>
              <w:rPr>
                <w:rFonts w:eastAsia="宋体" w:hint="eastAsia"/>
                <w:sz w:val="21"/>
              </w:rPr>
              <w:t>凸</w:t>
            </w:r>
            <w:proofErr w:type="gramEnd"/>
            <w:r>
              <w:rPr>
                <w:rFonts w:eastAsia="宋体" w:hint="eastAsia"/>
                <w:sz w:val="21"/>
              </w:rPr>
              <w:t>点型积塑、花</w:t>
            </w:r>
            <w:proofErr w:type="gramStart"/>
            <w:r>
              <w:rPr>
                <w:rFonts w:eastAsia="宋体" w:hint="eastAsia"/>
                <w:sz w:val="21"/>
              </w:rPr>
              <w:t>型片积塑</w:t>
            </w:r>
            <w:proofErr w:type="gramEnd"/>
            <w:r>
              <w:rPr>
                <w:rFonts w:eastAsia="宋体" w:hint="eastAsia"/>
                <w:sz w:val="21"/>
              </w:rPr>
              <w:t>、</w:t>
            </w:r>
            <w:proofErr w:type="gramStart"/>
            <w:r>
              <w:rPr>
                <w:rFonts w:eastAsia="宋体" w:hint="eastAsia"/>
                <w:sz w:val="21"/>
              </w:rPr>
              <w:t>块型积塑</w:t>
            </w:r>
            <w:proofErr w:type="gramEnd"/>
            <w:r>
              <w:rPr>
                <w:rFonts w:eastAsia="宋体" w:hint="eastAsia"/>
                <w:sz w:val="21"/>
              </w:rPr>
              <w:t>、</w:t>
            </w:r>
            <w:proofErr w:type="gramStart"/>
            <w:r>
              <w:rPr>
                <w:rFonts w:eastAsia="宋体" w:hint="eastAsia"/>
                <w:sz w:val="21"/>
              </w:rPr>
              <w:t>齿型积</w:t>
            </w:r>
            <w:proofErr w:type="gramEnd"/>
            <w:r>
              <w:rPr>
                <w:rFonts w:eastAsia="宋体" w:hint="eastAsia"/>
                <w:sz w:val="21"/>
              </w:rPr>
              <w:t>塑和</w:t>
            </w:r>
            <w:proofErr w:type="gramStart"/>
            <w:r>
              <w:rPr>
                <w:rFonts w:eastAsia="宋体" w:hint="eastAsia"/>
                <w:sz w:val="21"/>
              </w:rPr>
              <w:t>插图型积塑</w:t>
            </w:r>
            <w:proofErr w:type="gramEnd"/>
            <w:r>
              <w:rPr>
                <w:rFonts w:eastAsia="宋体" w:hint="eastAsia"/>
                <w:sz w:val="21"/>
              </w:rPr>
              <w:t>等。</w:t>
            </w:r>
          </w:p>
          <w:p w14:paraId="76681832" w14:textId="77777777" w:rsidR="00255C64" w:rsidRDefault="00255C64" w:rsidP="00FD2CB8">
            <w:pPr>
              <w:pStyle w:val="a4"/>
              <w:rPr>
                <w:rFonts w:eastAsia="宋体"/>
                <w:sz w:val="21"/>
              </w:rPr>
            </w:pPr>
            <w:bookmarkStart w:id="2" w:name="_Toc365030952"/>
            <w:r>
              <w:rPr>
                <w:rFonts w:eastAsia="宋体" w:hint="eastAsia"/>
                <w:sz w:val="21"/>
              </w:rPr>
              <w:t>（三）</w:t>
            </w:r>
            <w:proofErr w:type="gramStart"/>
            <w:r>
              <w:rPr>
                <w:rFonts w:eastAsia="宋体" w:hint="eastAsia"/>
                <w:sz w:val="21"/>
              </w:rPr>
              <w:t>积竹结构</w:t>
            </w:r>
            <w:proofErr w:type="gramEnd"/>
            <w:r>
              <w:rPr>
                <w:rFonts w:eastAsia="宋体" w:hint="eastAsia"/>
                <w:sz w:val="21"/>
              </w:rPr>
              <w:t>游戏</w:t>
            </w:r>
            <w:bookmarkEnd w:id="2"/>
          </w:p>
          <w:p w14:paraId="12752117" w14:textId="77777777" w:rsidR="00255C64" w:rsidRDefault="00255C64" w:rsidP="00FD2CB8">
            <w:pPr>
              <w:pStyle w:val="a4"/>
              <w:rPr>
                <w:rFonts w:eastAsia="宋体"/>
                <w:sz w:val="21"/>
              </w:rPr>
            </w:pPr>
            <w:r>
              <w:rPr>
                <w:rFonts w:eastAsia="宋体" w:hint="eastAsia"/>
                <w:sz w:val="21"/>
              </w:rPr>
              <w:t>是指将大小和长短不一的竹片、竹筒、竹棍等，构造成各种物体形象的一种结构游戏。不仅可以构造出的物体栩栩如生，别有一番风味。既可当作玩具，也可作为装饰品。</w:t>
            </w:r>
          </w:p>
          <w:p w14:paraId="32832AA0" w14:textId="77777777" w:rsidR="00255C64" w:rsidRDefault="00255C64" w:rsidP="00FD2CB8">
            <w:pPr>
              <w:pStyle w:val="a4"/>
              <w:rPr>
                <w:rFonts w:eastAsia="宋体"/>
                <w:sz w:val="21"/>
              </w:rPr>
            </w:pPr>
            <w:bookmarkStart w:id="3" w:name="_Toc365030953"/>
            <w:r>
              <w:rPr>
                <w:rFonts w:eastAsia="宋体" w:hint="eastAsia"/>
                <w:sz w:val="21"/>
              </w:rPr>
              <w:t>（四）金属结构游戏</w:t>
            </w:r>
            <w:bookmarkEnd w:id="3"/>
          </w:p>
          <w:p w14:paraId="6D070999" w14:textId="77777777" w:rsidR="00255C64" w:rsidRDefault="00255C64" w:rsidP="00FD2CB8">
            <w:pPr>
              <w:pStyle w:val="a4"/>
              <w:rPr>
                <w:rFonts w:eastAsia="宋体"/>
                <w:sz w:val="21"/>
              </w:rPr>
            </w:pPr>
            <w:r>
              <w:rPr>
                <w:rFonts w:eastAsia="宋体" w:hint="eastAsia"/>
                <w:sz w:val="21"/>
              </w:rPr>
              <w:t>是指将带有圆孔的金属片进行连接、组合，以构造成各种物体形象的一种结构游戏。大多是成套的金属散件，构造时需要用螺丝和螺母将各个散件连接在一起，主要用于构建较为精致的物体模型。游戏的难度较高，适合大班的学前儿童。</w:t>
            </w:r>
          </w:p>
          <w:p w14:paraId="42082BBE" w14:textId="77777777" w:rsidR="00255C64" w:rsidRDefault="00255C64" w:rsidP="00FD2CB8">
            <w:pPr>
              <w:pStyle w:val="a4"/>
              <w:rPr>
                <w:rFonts w:eastAsia="宋体"/>
                <w:sz w:val="21"/>
              </w:rPr>
            </w:pPr>
            <w:bookmarkStart w:id="4" w:name="_Toc365030954"/>
            <w:r>
              <w:rPr>
                <w:rFonts w:eastAsia="宋体" w:hint="eastAsia"/>
                <w:sz w:val="21"/>
              </w:rPr>
              <w:t>（五）拼图结构游戏</w:t>
            </w:r>
            <w:bookmarkEnd w:id="4"/>
          </w:p>
          <w:p w14:paraId="4E82E6EC" w14:textId="77777777" w:rsidR="00255C64" w:rsidRDefault="00255C64" w:rsidP="00FD2CB8">
            <w:pPr>
              <w:pStyle w:val="a4"/>
              <w:rPr>
                <w:rFonts w:eastAsia="宋体"/>
                <w:sz w:val="21"/>
              </w:rPr>
            </w:pPr>
            <w:r>
              <w:rPr>
                <w:rFonts w:eastAsia="宋体" w:hint="eastAsia"/>
                <w:sz w:val="21"/>
              </w:rPr>
              <w:t>是指将木头、纸、塑料或其他材料制成的散件，拼摆成规定图形的一种结构游戏，如七巧板等。</w:t>
            </w:r>
          </w:p>
          <w:p w14:paraId="0EE1CFD8" w14:textId="77777777" w:rsidR="00255C64" w:rsidRDefault="00255C64" w:rsidP="00FD2CB8">
            <w:pPr>
              <w:pStyle w:val="a4"/>
              <w:rPr>
                <w:rFonts w:eastAsia="宋体"/>
                <w:sz w:val="21"/>
              </w:rPr>
            </w:pPr>
            <w:r>
              <w:rPr>
                <w:rFonts w:eastAsia="宋体" w:hint="eastAsia"/>
                <w:sz w:val="21"/>
              </w:rPr>
              <w:t>按其拼制的不同图形，可分为动物拼图、脸谱拼图和几何形体拼图等。</w:t>
            </w:r>
          </w:p>
          <w:p w14:paraId="07EF385C" w14:textId="77777777" w:rsidR="00255C64" w:rsidRDefault="00255C64" w:rsidP="00FD2CB8">
            <w:pPr>
              <w:pStyle w:val="a4"/>
              <w:rPr>
                <w:rFonts w:eastAsia="宋体"/>
                <w:sz w:val="21"/>
              </w:rPr>
            </w:pPr>
            <w:r>
              <w:rPr>
                <w:rFonts w:eastAsia="宋体" w:hint="eastAsia"/>
                <w:sz w:val="21"/>
              </w:rPr>
              <w:t>按其拼摆时所用的不同材料，又可分为图像拼图、拼棒、拼板、几何图形拼图、自然物拼图和美术拼图等。</w:t>
            </w:r>
          </w:p>
          <w:p w14:paraId="7F51DF4F" w14:textId="77777777" w:rsidR="00255C64" w:rsidRDefault="00255C64" w:rsidP="00FD2CB8">
            <w:pPr>
              <w:pStyle w:val="a4"/>
              <w:rPr>
                <w:rFonts w:eastAsia="宋体"/>
                <w:sz w:val="21"/>
              </w:rPr>
            </w:pPr>
            <w:bookmarkStart w:id="5" w:name="_Toc365030955"/>
            <w:r>
              <w:rPr>
                <w:rFonts w:eastAsia="宋体" w:hint="eastAsia"/>
                <w:sz w:val="21"/>
              </w:rPr>
              <w:t>（六）穿珠、串线和编织结构游戏</w:t>
            </w:r>
            <w:bookmarkEnd w:id="5"/>
          </w:p>
          <w:p w14:paraId="02F0DB41" w14:textId="77777777" w:rsidR="00255C64" w:rsidRDefault="00255C64" w:rsidP="00FD2CB8">
            <w:pPr>
              <w:pStyle w:val="a4"/>
              <w:rPr>
                <w:rFonts w:eastAsia="宋体"/>
                <w:sz w:val="21"/>
              </w:rPr>
            </w:pPr>
            <w:r>
              <w:rPr>
                <w:rFonts w:eastAsia="宋体" w:hint="eastAsia"/>
                <w:sz w:val="21"/>
              </w:rPr>
              <w:t>穿珠、串线游戏是指用细线穿过各种珠子、小环、细管或纸板等上面的孔，从而将大小、形状、颜色不同的材料用连续穿、交替穿或间隔</w:t>
            </w:r>
            <w:r>
              <w:rPr>
                <w:rFonts w:eastAsia="宋体" w:hint="eastAsia"/>
                <w:sz w:val="21"/>
              </w:rPr>
              <w:lastRenderedPageBreak/>
              <w:t>穿等方法组合成各种物体形象的游戏，如门帘、手环等的制作。此外，在穿线板上用细线穿出各种物体的平面形象也属此类游戏。</w:t>
            </w:r>
          </w:p>
          <w:p w14:paraId="6D180256" w14:textId="77777777" w:rsidR="00255C64" w:rsidRDefault="00255C64" w:rsidP="00FD2CB8">
            <w:pPr>
              <w:pStyle w:val="a4"/>
              <w:rPr>
                <w:rFonts w:eastAsia="宋体"/>
                <w:sz w:val="21"/>
              </w:rPr>
            </w:pPr>
            <w:r>
              <w:rPr>
                <w:rFonts w:eastAsia="宋体" w:hint="eastAsia"/>
                <w:sz w:val="21"/>
              </w:rPr>
              <w:t>编织游戏是指将细长的材料（如纸条、绳、带子等）交叉编织成某一物体或某一形象的游戏，如花带、花篮等的编织。</w:t>
            </w:r>
          </w:p>
          <w:p w14:paraId="4D1E8026" w14:textId="77777777" w:rsidR="00255C64" w:rsidRDefault="00255C64" w:rsidP="00FD2CB8">
            <w:pPr>
              <w:pStyle w:val="a4"/>
              <w:rPr>
                <w:rFonts w:eastAsia="宋体"/>
                <w:sz w:val="21"/>
              </w:rPr>
            </w:pPr>
            <w:bookmarkStart w:id="6" w:name="_Toc365030956"/>
            <w:r>
              <w:rPr>
                <w:rFonts w:eastAsia="宋体" w:hint="eastAsia"/>
                <w:sz w:val="21"/>
              </w:rPr>
              <w:t>（七）玩沙、玩雪结构游戏</w:t>
            </w:r>
            <w:bookmarkEnd w:id="6"/>
          </w:p>
          <w:p w14:paraId="262719BB" w14:textId="77777777" w:rsidR="00255C64" w:rsidRDefault="00255C64" w:rsidP="00FD2CB8">
            <w:pPr>
              <w:pStyle w:val="a4"/>
              <w:rPr>
                <w:rFonts w:eastAsia="宋体"/>
                <w:sz w:val="21"/>
              </w:rPr>
            </w:pPr>
            <w:r>
              <w:rPr>
                <w:rFonts w:eastAsia="宋体" w:hint="eastAsia"/>
                <w:sz w:val="21"/>
              </w:rPr>
              <w:t>学前儿童非常喜欢利用沙、雪、石子等自然物开展结构游戏，如用沙子垒筑城堡、堆雪人等。可塑性较强，根据自己的想象随意摆弄，从而堆砌出多种多样的物体形象。</w:t>
            </w:r>
          </w:p>
          <w:p w14:paraId="4512F24D" w14:textId="77777777" w:rsidR="00255C64" w:rsidRDefault="00255C64" w:rsidP="00FD2CB8">
            <w:pPr>
              <w:pStyle w:val="a4"/>
              <w:rPr>
                <w:rFonts w:eastAsia="宋体"/>
                <w:sz w:val="21"/>
              </w:rPr>
            </w:pPr>
            <w:r>
              <w:rPr>
                <w:rFonts w:eastAsia="宋体" w:hint="eastAsia"/>
                <w:sz w:val="21"/>
              </w:rPr>
              <w:t>三、结构游戏的作用</w:t>
            </w:r>
          </w:p>
          <w:p w14:paraId="02E645E0" w14:textId="77777777" w:rsidR="00255C64" w:rsidRDefault="00255C64" w:rsidP="00FD2CB8">
            <w:pPr>
              <w:pStyle w:val="a4"/>
              <w:rPr>
                <w:rFonts w:eastAsia="宋体"/>
                <w:sz w:val="21"/>
              </w:rPr>
            </w:pPr>
            <w:r>
              <w:rPr>
                <w:rFonts w:eastAsia="宋体" w:hint="eastAsia"/>
                <w:sz w:val="21"/>
              </w:rPr>
              <w:t>（一）促进学前儿童精细动作及手眼协调能力的发展</w:t>
            </w:r>
          </w:p>
          <w:p w14:paraId="571343F1" w14:textId="77777777" w:rsidR="00255C64" w:rsidRDefault="00255C64" w:rsidP="00FD2CB8">
            <w:pPr>
              <w:pStyle w:val="a4"/>
              <w:rPr>
                <w:rFonts w:eastAsia="宋体"/>
                <w:sz w:val="21"/>
              </w:rPr>
            </w:pPr>
            <w:r>
              <w:rPr>
                <w:rFonts w:eastAsia="宋体" w:hint="eastAsia"/>
                <w:sz w:val="21"/>
              </w:rPr>
              <w:t>（二）促进学前儿童创造性思维的发展</w:t>
            </w:r>
          </w:p>
          <w:p w14:paraId="19225CC8" w14:textId="77777777" w:rsidR="00255C64" w:rsidRDefault="00255C64" w:rsidP="00FD2CB8">
            <w:pPr>
              <w:pStyle w:val="a4"/>
              <w:rPr>
                <w:rFonts w:eastAsia="宋体"/>
                <w:sz w:val="21"/>
              </w:rPr>
            </w:pPr>
            <w:r>
              <w:rPr>
                <w:rFonts w:eastAsia="宋体" w:hint="eastAsia"/>
                <w:sz w:val="21"/>
              </w:rPr>
              <w:t>（三）丰富学前儿童的知识和经验</w:t>
            </w:r>
          </w:p>
          <w:p w14:paraId="564E222C" w14:textId="77777777" w:rsidR="00255C64" w:rsidRDefault="00255C64" w:rsidP="00FD2CB8">
            <w:pPr>
              <w:pStyle w:val="a4"/>
              <w:rPr>
                <w:rFonts w:eastAsia="宋体"/>
                <w:sz w:val="21"/>
              </w:rPr>
            </w:pPr>
            <w:r>
              <w:rPr>
                <w:rFonts w:eastAsia="宋体" w:hint="eastAsia"/>
                <w:sz w:val="21"/>
              </w:rPr>
              <w:t>（四）培养学前儿童坚强的意志和合作精神</w:t>
            </w:r>
          </w:p>
          <w:p w14:paraId="0E81D0B2" w14:textId="77777777" w:rsidR="00255C64" w:rsidRDefault="00255C64" w:rsidP="00FD2CB8">
            <w:pPr>
              <w:pStyle w:val="a4"/>
              <w:rPr>
                <w:rFonts w:eastAsia="宋体"/>
                <w:sz w:val="21"/>
              </w:rPr>
            </w:pPr>
          </w:p>
        </w:tc>
        <w:tc>
          <w:tcPr>
            <w:tcW w:w="720" w:type="dxa"/>
            <w:vAlign w:val="center"/>
          </w:tcPr>
          <w:p w14:paraId="253006EC" w14:textId="77777777" w:rsidR="00255C64" w:rsidRDefault="00255C64" w:rsidP="00FD2CB8">
            <w:pPr>
              <w:jc w:val="center"/>
            </w:pPr>
            <w:r>
              <w:rPr>
                <w:rFonts w:hint="eastAsia"/>
              </w:rPr>
              <w:lastRenderedPageBreak/>
              <w:t>问答法、讨论法</w:t>
            </w:r>
          </w:p>
        </w:tc>
        <w:tc>
          <w:tcPr>
            <w:tcW w:w="720" w:type="dxa"/>
            <w:gridSpan w:val="2"/>
            <w:vAlign w:val="center"/>
          </w:tcPr>
          <w:p w14:paraId="3E863F6F" w14:textId="77777777" w:rsidR="00255C64" w:rsidRDefault="00255C64" w:rsidP="00FD2CB8">
            <w:pPr>
              <w:jc w:val="center"/>
            </w:pPr>
            <w:r>
              <w:rPr>
                <w:rFonts w:hint="eastAsia"/>
              </w:rPr>
              <w:t>聆听、思考、理解、记忆</w:t>
            </w:r>
          </w:p>
        </w:tc>
        <w:tc>
          <w:tcPr>
            <w:tcW w:w="1092" w:type="dxa"/>
            <w:gridSpan w:val="2"/>
            <w:vAlign w:val="center"/>
          </w:tcPr>
          <w:p w14:paraId="3F3C6BE7" w14:textId="77777777" w:rsidR="00255C64" w:rsidRDefault="00255C64" w:rsidP="00FD2CB8">
            <w:pPr>
              <w:jc w:val="center"/>
            </w:pPr>
            <w:r>
              <w:rPr>
                <w:rFonts w:hint="eastAsia"/>
              </w:rPr>
              <w:t>学生可进一步巩固知识</w:t>
            </w:r>
          </w:p>
          <w:p w14:paraId="0C0449F3" w14:textId="77777777" w:rsidR="00255C64" w:rsidRDefault="00255C64" w:rsidP="00FD2CB8">
            <w:pPr>
              <w:jc w:val="center"/>
            </w:pPr>
          </w:p>
          <w:p w14:paraId="1B959844" w14:textId="77777777" w:rsidR="00255C64" w:rsidRDefault="00255C64" w:rsidP="00FD2CB8">
            <w:pPr>
              <w:jc w:val="center"/>
            </w:pPr>
          </w:p>
          <w:p w14:paraId="54FF29E4" w14:textId="77777777" w:rsidR="00255C64" w:rsidRDefault="00255C64" w:rsidP="00FD2CB8">
            <w:pPr>
              <w:jc w:val="center"/>
            </w:pPr>
          </w:p>
          <w:p w14:paraId="5BF6EAB7" w14:textId="77777777" w:rsidR="00255C64" w:rsidRDefault="00255C64" w:rsidP="00FD2CB8">
            <w:pPr>
              <w:jc w:val="center"/>
            </w:pPr>
          </w:p>
          <w:p w14:paraId="2A9754FC" w14:textId="77777777" w:rsidR="00255C64" w:rsidRDefault="00255C64" w:rsidP="00FD2CB8">
            <w:pPr>
              <w:jc w:val="center"/>
            </w:pPr>
          </w:p>
          <w:p w14:paraId="0AA40D9C" w14:textId="77777777" w:rsidR="00255C64" w:rsidRDefault="00255C64" w:rsidP="00FD2CB8">
            <w:pPr>
              <w:jc w:val="center"/>
            </w:pPr>
          </w:p>
          <w:p w14:paraId="52AAC6C7" w14:textId="77777777" w:rsidR="00255C64" w:rsidRDefault="00255C64" w:rsidP="00FD2CB8">
            <w:pPr>
              <w:jc w:val="center"/>
            </w:pPr>
          </w:p>
          <w:p w14:paraId="7C98A777" w14:textId="77777777" w:rsidR="00255C64" w:rsidRDefault="00255C64" w:rsidP="00FD2CB8">
            <w:pPr>
              <w:jc w:val="center"/>
            </w:pPr>
          </w:p>
          <w:p w14:paraId="075D8502" w14:textId="77777777" w:rsidR="00255C64" w:rsidRDefault="00255C64" w:rsidP="00FD2CB8">
            <w:pPr>
              <w:jc w:val="center"/>
            </w:pPr>
          </w:p>
          <w:p w14:paraId="29C44C1C" w14:textId="77777777" w:rsidR="00255C64" w:rsidRDefault="00255C64" w:rsidP="00FD2CB8">
            <w:pPr>
              <w:jc w:val="center"/>
            </w:pPr>
          </w:p>
          <w:p w14:paraId="6AA8925B" w14:textId="77777777" w:rsidR="00255C64" w:rsidRDefault="00255C64" w:rsidP="00FD2CB8">
            <w:pPr>
              <w:jc w:val="center"/>
            </w:pPr>
          </w:p>
          <w:p w14:paraId="60039223" w14:textId="77777777" w:rsidR="00255C64" w:rsidRDefault="00255C64" w:rsidP="00FD2CB8">
            <w:pPr>
              <w:jc w:val="center"/>
            </w:pPr>
          </w:p>
          <w:p w14:paraId="040A23D5" w14:textId="77777777" w:rsidR="00255C64" w:rsidRDefault="00255C64" w:rsidP="00FD2CB8">
            <w:pPr>
              <w:pStyle w:val="a4"/>
              <w:ind w:firstLineChars="100" w:firstLine="180"/>
            </w:pPr>
          </w:p>
          <w:p w14:paraId="140D5110" w14:textId="77777777" w:rsidR="00255C64" w:rsidRDefault="00255C64" w:rsidP="00FD2CB8">
            <w:pPr>
              <w:pStyle w:val="a4"/>
              <w:rPr>
                <w:rFonts w:eastAsia="宋体"/>
                <w:sz w:val="21"/>
              </w:rPr>
            </w:pPr>
            <w:r>
              <w:rPr>
                <w:rFonts w:eastAsia="宋体" w:hint="eastAsia"/>
                <w:sz w:val="21"/>
              </w:rPr>
              <w:t>通过理论讲解和问答等教学方式，让学生了解结构游戏的其他构造方法</w:t>
            </w:r>
          </w:p>
          <w:p w14:paraId="5DEB8C81" w14:textId="77777777" w:rsidR="00255C64" w:rsidRDefault="00255C64" w:rsidP="00FD2CB8">
            <w:pPr>
              <w:jc w:val="center"/>
            </w:pPr>
          </w:p>
        </w:tc>
      </w:tr>
      <w:tr w:rsidR="00255C64" w14:paraId="150A8ABE" w14:textId="77777777" w:rsidTr="00FD2CB8">
        <w:trPr>
          <w:trHeight w:val="90"/>
        </w:trPr>
        <w:tc>
          <w:tcPr>
            <w:tcW w:w="827" w:type="dxa"/>
            <w:vAlign w:val="center"/>
          </w:tcPr>
          <w:p w14:paraId="59EFF3E6" w14:textId="77777777" w:rsidR="00255C64" w:rsidRDefault="00255C64" w:rsidP="00FD2CB8">
            <w:pPr>
              <w:jc w:val="center"/>
            </w:pPr>
            <w:r>
              <w:rPr>
                <w:rFonts w:hint="eastAsia"/>
              </w:rPr>
              <w:lastRenderedPageBreak/>
              <w:t>总结</w:t>
            </w:r>
          </w:p>
        </w:tc>
        <w:tc>
          <w:tcPr>
            <w:tcW w:w="9009" w:type="dxa"/>
            <w:gridSpan w:val="9"/>
            <w:vAlign w:val="center"/>
          </w:tcPr>
          <w:p w14:paraId="656CABE0" w14:textId="77777777" w:rsidR="00255C64" w:rsidRDefault="00255C64" w:rsidP="00FD2CB8">
            <w:pPr>
              <w:pStyle w:val="a4"/>
              <w:ind w:firstLineChars="200" w:firstLine="420"/>
              <w:rPr>
                <w:rFonts w:eastAsia="宋体"/>
                <w:sz w:val="21"/>
              </w:rPr>
            </w:pPr>
            <w:r>
              <w:rPr>
                <w:rFonts w:eastAsia="宋体" w:hint="eastAsia"/>
                <w:sz w:val="21"/>
              </w:rPr>
              <w:t>本节课学习了本节课学习了结构游戏的特点、结构游戏的类型、结构游戏的作用；希望大家通过学习结构游戏的基本知识，并把做学运用到教学当中去表。</w:t>
            </w:r>
          </w:p>
        </w:tc>
      </w:tr>
      <w:tr w:rsidR="00255C64" w14:paraId="78CC2244" w14:textId="77777777" w:rsidTr="00FD2CB8">
        <w:trPr>
          <w:trHeight w:val="573"/>
        </w:trPr>
        <w:tc>
          <w:tcPr>
            <w:tcW w:w="827" w:type="dxa"/>
            <w:vAlign w:val="center"/>
          </w:tcPr>
          <w:p w14:paraId="507950BF" w14:textId="77777777" w:rsidR="00255C64" w:rsidRDefault="00255C64" w:rsidP="00FD2CB8">
            <w:pPr>
              <w:jc w:val="center"/>
            </w:pPr>
            <w:r>
              <w:rPr>
                <w:rFonts w:hint="eastAsia"/>
              </w:rPr>
              <w:t>作业</w:t>
            </w:r>
          </w:p>
        </w:tc>
        <w:tc>
          <w:tcPr>
            <w:tcW w:w="9009" w:type="dxa"/>
            <w:gridSpan w:val="9"/>
            <w:vAlign w:val="center"/>
          </w:tcPr>
          <w:p w14:paraId="591B924A" w14:textId="77777777" w:rsidR="00255C64" w:rsidRDefault="00255C64" w:rsidP="00FD2CB8">
            <w:pPr>
              <w:pStyle w:val="a4"/>
              <w:rPr>
                <w:rFonts w:eastAsia="宋体"/>
                <w:sz w:val="21"/>
              </w:rPr>
            </w:pPr>
            <w:r>
              <w:rPr>
                <w:rFonts w:eastAsia="宋体" w:hint="eastAsia"/>
                <w:sz w:val="21"/>
              </w:rPr>
              <w:t>课后作业：观察学前儿童结构游戏</w:t>
            </w:r>
          </w:p>
          <w:p w14:paraId="11C81819" w14:textId="77777777" w:rsidR="00255C64" w:rsidRDefault="00255C64" w:rsidP="00FD2CB8">
            <w:pPr>
              <w:pStyle w:val="a4"/>
              <w:rPr>
                <w:rFonts w:eastAsia="宋体"/>
                <w:sz w:val="21"/>
              </w:rPr>
            </w:pPr>
            <w:r>
              <w:rPr>
                <w:rFonts w:eastAsia="宋体" w:hint="eastAsia"/>
                <w:sz w:val="21"/>
              </w:rPr>
              <w:t>学生自由分组，每组</w:t>
            </w:r>
            <w:r>
              <w:rPr>
                <w:rFonts w:eastAsia="宋体" w:hint="eastAsia"/>
                <w:sz w:val="21"/>
              </w:rPr>
              <w:t>3</w:t>
            </w:r>
            <w:r>
              <w:rPr>
                <w:rFonts w:eastAsia="宋体" w:hint="eastAsia"/>
                <w:sz w:val="21"/>
              </w:rPr>
              <w:t>～</w:t>
            </w:r>
            <w:r>
              <w:rPr>
                <w:rFonts w:eastAsia="宋体" w:hint="eastAsia"/>
                <w:sz w:val="21"/>
              </w:rPr>
              <w:t>5</w:t>
            </w:r>
            <w:r>
              <w:rPr>
                <w:rFonts w:eastAsia="宋体" w:hint="eastAsia"/>
                <w:sz w:val="21"/>
              </w:rPr>
              <w:t>人。每个学习小组选定一所幼儿园，以该幼儿园为研究对象。观察老师在组织结构游戏时都运用了哪些基本构造方法？小朋友的掌握程度怎么样？以及老师是如何解决的。各小组整理在任务实施过程中所搜集的信息，并编写调查报告。</w:t>
            </w:r>
          </w:p>
          <w:p w14:paraId="44512A2F" w14:textId="77777777" w:rsidR="00255C64" w:rsidRDefault="00255C64" w:rsidP="00FD2CB8">
            <w:pPr>
              <w:pStyle w:val="a4"/>
              <w:rPr>
                <w:rFonts w:eastAsia="宋体"/>
                <w:sz w:val="21"/>
              </w:rPr>
            </w:pPr>
          </w:p>
        </w:tc>
      </w:tr>
      <w:tr w:rsidR="00255C64" w14:paraId="37EF4B64" w14:textId="77777777" w:rsidTr="00FD2CB8">
        <w:trPr>
          <w:trHeight w:val="1443"/>
        </w:trPr>
        <w:tc>
          <w:tcPr>
            <w:tcW w:w="827" w:type="dxa"/>
            <w:vAlign w:val="center"/>
          </w:tcPr>
          <w:p w14:paraId="4A4B78B3" w14:textId="77777777" w:rsidR="00255C64" w:rsidRDefault="00255C64" w:rsidP="00FD2CB8">
            <w:pPr>
              <w:jc w:val="center"/>
            </w:pPr>
            <w:r>
              <w:rPr>
                <w:rFonts w:hint="eastAsia"/>
              </w:rPr>
              <w:t>板书</w:t>
            </w:r>
          </w:p>
          <w:p w14:paraId="4C623761" w14:textId="77777777" w:rsidR="00255C64" w:rsidRDefault="00255C64" w:rsidP="00FD2CB8">
            <w:pPr>
              <w:jc w:val="center"/>
            </w:pPr>
            <w:r>
              <w:rPr>
                <w:rFonts w:hint="eastAsia"/>
              </w:rPr>
              <w:t>设计</w:t>
            </w:r>
          </w:p>
        </w:tc>
        <w:tc>
          <w:tcPr>
            <w:tcW w:w="9009" w:type="dxa"/>
            <w:gridSpan w:val="9"/>
            <w:vAlign w:val="center"/>
          </w:tcPr>
          <w:p w14:paraId="6EF36199" w14:textId="77777777" w:rsidR="00255C64" w:rsidRDefault="00255C64" w:rsidP="00FD2CB8">
            <w:pPr>
              <w:pStyle w:val="a4"/>
              <w:jc w:val="left"/>
              <w:rPr>
                <w:rFonts w:eastAsia="宋体"/>
                <w:sz w:val="21"/>
              </w:rPr>
            </w:pPr>
            <w:r>
              <w:rPr>
                <w:rFonts w:eastAsia="宋体" w:hint="eastAsia"/>
                <w:sz w:val="21"/>
              </w:rPr>
              <w:t>结构游戏的特点；</w:t>
            </w:r>
          </w:p>
          <w:p w14:paraId="09F410DD" w14:textId="77777777" w:rsidR="00255C64" w:rsidRDefault="00255C64" w:rsidP="00FD2CB8">
            <w:pPr>
              <w:pStyle w:val="a4"/>
              <w:jc w:val="left"/>
              <w:rPr>
                <w:rFonts w:eastAsia="宋体"/>
                <w:sz w:val="21"/>
              </w:rPr>
            </w:pPr>
            <w:r>
              <w:rPr>
                <w:rFonts w:eastAsia="宋体" w:hint="eastAsia"/>
                <w:sz w:val="21"/>
              </w:rPr>
              <w:t>结构游戏的类型</w:t>
            </w:r>
          </w:p>
          <w:p w14:paraId="73379F83" w14:textId="77777777" w:rsidR="00255C64" w:rsidRDefault="00255C64" w:rsidP="00FD2CB8">
            <w:pPr>
              <w:pStyle w:val="a4"/>
              <w:jc w:val="left"/>
              <w:rPr>
                <w:rFonts w:eastAsia="宋体"/>
                <w:sz w:val="21"/>
              </w:rPr>
            </w:pPr>
            <w:r>
              <w:rPr>
                <w:rFonts w:eastAsia="宋体" w:hint="eastAsia"/>
                <w:sz w:val="21"/>
              </w:rPr>
              <w:t>结构游戏的作用</w:t>
            </w:r>
          </w:p>
        </w:tc>
      </w:tr>
      <w:tr w:rsidR="00255C64" w14:paraId="5C3BD314" w14:textId="77777777" w:rsidTr="00FD2CB8">
        <w:trPr>
          <w:trHeight w:val="780"/>
        </w:trPr>
        <w:tc>
          <w:tcPr>
            <w:tcW w:w="827" w:type="dxa"/>
            <w:vAlign w:val="center"/>
          </w:tcPr>
          <w:p w14:paraId="722C1D42" w14:textId="77777777" w:rsidR="00255C64" w:rsidRDefault="00255C64" w:rsidP="00FD2CB8">
            <w:pPr>
              <w:jc w:val="center"/>
            </w:pPr>
            <w:r>
              <w:rPr>
                <w:rFonts w:hint="eastAsia"/>
              </w:rPr>
              <w:t>教学</w:t>
            </w:r>
          </w:p>
          <w:p w14:paraId="216B5654" w14:textId="77777777" w:rsidR="00255C64" w:rsidRDefault="00255C64" w:rsidP="00FD2CB8">
            <w:pPr>
              <w:jc w:val="center"/>
            </w:pPr>
            <w:r>
              <w:rPr>
                <w:rFonts w:hint="eastAsia"/>
              </w:rPr>
              <w:t>后记</w:t>
            </w:r>
          </w:p>
        </w:tc>
        <w:tc>
          <w:tcPr>
            <w:tcW w:w="9009" w:type="dxa"/>
            <w:gridSpan w:val="9"/>
            <w:vAlign w:val="center"/>
          </w:tcPr>
          <w:p w14:paraId="2DDB96FA" w14:textId="77777777" w:rsidR="00255C64" w:rsidRDefault="00255C64" w:rsidP="00FD2CB8">
            <w:pPr>
              <w:pStyle w:val="a4"/>
              <w:rPr>
                <w:rFonts w:eastAsia="宋体"/>
                <w:sz w:val="21"/>
              </w:rPr>
            </w:pPr>
            <w:r>
              <w:rPr>
                <w:rFonts w:eastAsia="宋体" w:hint="eastAsia"/>
                <w:sz w:val="21"/>
              </w:rPr>
              <w:t>本节课学生接触了新的知识，学习兴趣较高。不过知识点较多，全部消化还是比较难。在教学中，教师要将学生作为教学的主体，时刻关注学生学习成绩、方法等各方面的变化，引导学生从被动学习转为自主学习和思考，从而提高学习的积极性和主动性。</w:t>
            </w:r>
          </w:p>
        </w:tc>
      </w:tr>
    </w:tbl>
    <w:p w14:paraId="7E1D936F" w14:textId="77777777" w:rsidR="00255C64" w:rsidRDefault="00255C64" w:rsidP="00255C64">
      <w:pPr>
        <w:rPr>
          <w:rFonts w:hint="eastAsia"/>
        </w:rPr>
        <w:sectPr w:rsidR="00255C64">
          <w:pgSz w:w="11906" w:h="16838"/>
          <w:pgMar w:top="1440" w:right="1800" w:bottom="1440" w:left="1800" w:header="851" w:footer="992" w:gutter="0"/>
          <w:cols w:space="425"/>
          <w:docGrid w:type="lines" w:linePitch="312"/>
        </w:sectPr>
      </w:pPr>
    </w:p>
    <w:p w14:paraId="519EA1E4" w14:textId="77777777" w:rsidR="00401F3A" w:rsidRPr="00255C64" w:rsidRDefault="00401F3A"/>
    <w:sectPr w:rsidR="00401F3A" w:rsidRPr="00255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E63F41"/>
    <w:multiLevelType w:val="singleLevel"/>
    <w:tmpl w:val="F7E63F41"/>
    <w:lvl w:ilvl="0">
      <w:start w:val="3"/>
      <w:numFmt w:val="chineseCounting"/>
      <w:suff w:val="nothing"/>
      <w:lvlText w:val="（%1）"/>
      <w:lvlJc w:val="left"/>
      <w:rPr>
        <w:rFonts w:hint="eastAsia"/>
      </w:rPr>
    </w:lvl>
  </w:abstractNum>
  <w:num w:numId="1" w16cid:durableId="176013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64"/>
    <w:rsid w:val="00255C64"/>
    <w:rsid w:val="0040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478D"/>
  <w15:chartTrackingRefBased/>
  <w15:docId w15:val="{20502253-313B-4398-B680-D788BC25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C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55C64"/>
    <w:pPr>
      <w:widowControl/>
      <w:jc w:val="left"/>
    </w:pPr>
    <w:rPr>
      <w:rFonts w:ascii="宋体" w:hAnsi="宋体" w:cs="宋体"/>
      <w:kern w:val="0"/>
      <w:sz w:val="24"/>
    </w:rPr>
  </w:style>
  <w:style w:type="paragraph" w:customStyle="1" w:styleId="a4">
    <w:name w:val="表文"/>
    <w:basedOn w:val="a"/>
    <w:qFormat/>
    <w:rsid w:val="00255C64"/>
    <w:pPr>
      <w:spacing w:before="20" w:after="20"/>
    </w:pPr>
    <w:rPr>
      <w:rFonts w:eastAsia="微软雅黑"/>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小米 王</dc:creator>
  <cp:keywords/>
  <dc:description/>
  <cp:lastModifiedBy>小米 王</cp:lastModifiedBy>
  <cp:revision>1</cp:revision>
  <dcterms:created xsi:type="dcterms:W3CDTF">2023-10-08T12:07:00Z</dcterms:created>
  <dcterms:modified xsi:type="dcterms:W3CDTF">2023-10-08T12:08:00Z</dcterms:modified>
</cp:coreProperties>
</file>